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theme/theme1.xml" ContentType="application/vnd.openxmlformats-officedocument.theme+xml"/>
  <Override PartName="/word/numbering.xml" ContentType="application/vnd.openxmlformats-officedocument.wordprocessingml.numbering+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w:body>
    <w:p>
      <w:pPr>
        <w:pStyle w:val="a3"/>
        <w:spacing w:line="336" w:lineRule="auto"/>
      </w:pPr>
      <w:r>
        <w:rPr>
          <w:rFonts w:ascii="굴림" w:hint="eastAsia"/>
          <w:shd w:val="clear" w:color="auto" w:fill="FFFFFF"/>
        </w:rPr>
        <w:t>※ 각 영역별 1문제가 임의로 출제됩니다. (각 문항당 5~8줄 서술형 답변)</w:t>
      </w:r>
    </w:p>
    <w:p>
      <w:pPr>
        <w:pStyle w:val="a3"/>
        <w:spacing w:line="336" w:lineRule="auto"/>
      </w:pPr>
    </w:p>
    <w:p>
      <w:pPr>
        <w:pStyle w:val="a3"/>
        <w:spacing w:line="336" w:lineRule="auto"/>
      </w:pPr>
      <w:r>
        <w:rPr>
          <w:rFonts w:ascii="굴림" w:hint="eastAsia"/>
          <w:shd w:val="clear" w:color="auto" w:fill="FFFFFF"/>
        </w:rPr>
        <w:t>1영역) 교육철학 및 교육사</w:t>
      </w:r>
    </w:p>
    <w:p>
      <w:pPr>
        <w:pStyle w:val="a3"/>
        <w:numPr>
          <w:ilvl w:val="0"/>
          <w:numId w:val="1"/>
        </w:numPr>
        <w:spacing w:line="336" w:lineRule="auto"/>
        <w:rPr>
          <w:rFonts w:ascii="굴림"/>
          <w:u w:val="single" w:color="auto"/>
          <w:shd w:val="clear" w:color="auto" w:fill="FFFFFF"/>
        </w:rPr>
      </w:pPr>
      <w:r>
        <w:rPr>
          <w:rFonts w:ascii="굴림" w:hint="eastAsia"/>
          <w:u w:val="single" w:color="auto"/>
          <w:shd w:val="clear" w:color="auto" w:fill="FFFFFF"/>
        </w:rPr>
        <w:t xml:space="preserve">교육철학의 4가지 기능(분석, 통합, 사변, 평가적 기능)에 대해 설명하시오. </w:t>
      </w:r>
    </w:p>
    <w:p>
      <w:pPr>
        <w:ind w:leftChars="400" w:left="800"/>
        <w:spacing w:after="0" w:line="384" w:lineRule="auto"/>
        <w:textAlignment w:val="baseline"/>
        <w:rPr>
          <w:rFonts w:ascii="굴림" w:eastAsia="굴림" w:hAnsi="굴림" w:cs="굴림"/>
          <w:b/>
          <w:bCs/>
          <w:color w:val="000000"/>
          <w:szCs w:val="20"/>
          <w:kern w:val="0"/>
        </w:rPr>
      </w:pPr>
      <w:r>
        <w:rPr>
          <w:rFonts w:ascii="굴림" w:eastAsia="굴림" w:hAnsi="굴림" w:cs="굴림" w:hint="eastAsia"/>
          <w:b/>
          <w:bCs/>
          <w:color w:val="000000"/>
          <w:szCs w:val="20"/>
          <w:kern w:val="0"/>
        </w:rPr>
        <w:t xml:space="preserve">분석적 기능: 교육이론, 교육적 사고 또는 교육실천을 위해서 사용되는 개념, 술어, 명제들의 의미를 명백히 밝힘으로써 논리적 모순을 가려내어 진술이나 전제를 밝히는 기능. </w:t>
      </w:r>
    </w:p>
    <w:p>
      <w:pPr>
        <w:pStyle w:val="a4"/>
        <w:ind w:leftChars="0" w:left="760"/>
        <w:spacing w:after="0" w:line="384" w:lineRule="auto"/>
        <w:textAlignment w:val="baseline"/>
        <w:rPr>
          <w:rFonts w:ascii="굴림" w:eastAsia="굴림" w:hAnsi="굴림" w:cs="굴림"/>
          <w:b/>
          <w:bCs/>
          <w:color w:val="000000"/>
          <w:szCs w:val="20"/>
          <w:kern w:val="0"/>
        </w:rPr>
      </w:pPr>
      <w:r>
        <w:rPr>
          <w:rFonts w:ascii="굴림" w:eastAsia="굴림" w:hAnsi="굴림" w:cs="굴림" w:hint="eastAsia"/>
          <w:b/>
          <w:bCs/>
          <w:color w:val="000000"/>
          <w:szCs w:val="20"/>
          <w:kern w:val="0"/>
        </w:rPr>
        <w:t>통합적 기능: 교육현상이나 과정을 전체로서 파악하고 부분적인 활동을 통합적으로 이해하려는 기능.</w:t>
      </w:r>
    </w:p>
    <w:p>
      <w:pPr>
        <w:pStyle w:val="a4"/>
        <w:ind w:leftChars="0" w:left="760"/>
        <w:spacing w:after="0" w:line="384" w:lineRule="auto"/>
        <w:textAlignment w:val="baseline"/>
        <w:rPr>
          <w:rFonts w:ascii="굴림" w:eastAsia="굴림" w:hAnsi="굴림" w:cs="굴림"/>
          <w:b/>
          <w:bCs/>
          <w:color w:val="000000"/>
          <w:szCs w:val="20"/>
          <w:kern w:val="0"/>
        </w:rPr>
      </w:pPr>
      <w:r>
        <w:rPr>
          <w:rFonts w:ascii="굴림" w:eastAsia="굴림" w:hAnsi="굴림" w:cs="굴림" w:hint="eastAsia"/>
          <w:b/>
          <w:bCs/>
          <w:color w:val="000000"/>
          <w:szCs w:val="20"/>
          <w:kern w:val="0"/>
        </w:rPr>
        <w:t>사변적 기능: 이론적, 실천적, 문제를 해결하기 위해 새로운 가설, 제언을 성립시키고 제시하는 행위를 뜻한다. 즉, 가설이나 제언을 교육이론이나 교육실천에 적용함으로써 교육에 대한 새로운 아이디어를 창출하는 과정.</w:t>
      </w:r>
    </w:p>
    <w:p>
      <w:pPr>
        <w:pStyle w:val="a4"/>
        <w:ind w:leftChars="0" w:left="760"/>
        <w:spacing w:after="0" w:line="384" w:lineRule="auto"/>
        <w:textAlignment w:val="baseline"/>
        <w:rPr>
          <w:rFonts w:ascii="굴림" w:eastAsia="굴림" w:hAnsi="굴림" w:cs="굴림"/>
          <w:b/>
          <w:bCs/>
          <w:color w:val="000000"/>
          <w:szCs w:val="20"/>
          <w:kern w:val="0"/>
        </w:rPr>
      </w:pPr>
      <w:r>
        <w:rPr>
          <w:rFonts w:ascii="굴림" w:eastAsia="굴림" w:hAnsi="굴림" w:cs="굴림" w:hint="eastAsia"/>
          <w:b/>
          <w:bCs/>
          <w:color w:val="000000"/>
          <w:szCs w:val="20"/>
          <w:kern w:val="0"/>
        </w:rPr>
        <w:t xml:space="preserve">평가적 기능: 교육에 과한 이론이나 주장, 명제, 원리, 실천 상황 등을 교육적인 어떤 기준이나 준거에 의하여 판단하는 기능. </w:t>
      </w:r>
    </w:p>
    <w:p>
      <w:pPr>
        <w:pStyle w:val="a3"/>
        <w:ind w:left="760"/>
        <w:spacing w:line="336" w:lineRule="auto"/>
      </w:pPr>
    </w:p>
    <w:p>
      <w:pPr>
        <w:pStyle w:val="a3"/>
        <w:numPr>
          <w:ilvl w:val="0"/>
          <w:numId w:val="1"/>
        </w:numPr>
        <w:spacing w:line="336" w:lineRule="auto"/>
        <w:rPr>
          <w:rFonts w:ascii="굴림"/>
          <w:u w:val="single" w:color="auto"/>
          <w:shd w:val="clear" w:color="auto" w:fill="FFFFFF"/>
        </w:rPr>
      </w:pPr>
      <w:r>
        <w:rPr>
          <w:rFonts w:ascii="굴림" w:hint="eastAsia"/>
          <w:u w:val="single" w:color="auto"/>
          <w:shd w:val="clear" w:color="auto" w:fill="FFFFFF"/>
        </w:rPr>
        <w:t>조선시대 교육기관의 유형과 특징을 서술하시오.</w:t>
      </w:r>
    </w:p>
    <w:p>
      <w:pPr>
        <w:pStyle w:val="a3"/>
        <w:ind w:left="760"/>
        <w:spacing w:line="336" w:lineRule="auto"/>
        <w:rPr>
          <w:b/>
          <w:bCs/>
        </w:rPr>
      </w:pPr>
      <w:r>
        <w:rPr>
          <w:rFonts w:hint="eastAsia"/>
          <w:b/>
          <w:bCs/>
        </w:rPr>
        <w:t>조선시대</w:t>
      </w:r>
      <w:r>
        <w:rPr>
          <w:b/>
          <w:bCs/>
        </w:rPr>
        <w:t xml:space="preserve"> </w:t>
      </w:r>
      <w:r>
        <w:rPr>
          <w:rFonts w:hint="eastAsia"/>
          <w:b/>
          <w:bCs/>
        </w:rPr>
        <w:t>교육</w:t>
      </w:r>
      <w:r>
        <w:rPr>
          <w:rFonts w:hint="eastAsia"/>
          <w:b/>
          <w:bCs/>
        </w:rPr>
        <w:t xml:space="preserve"> </w:t>
      </w:r>
      <w:r>
        <w:rPr>
          <w:rFonts w:hint="eastAsia"/>
          <w:b/>
          <w:bCs/>
        </w:rPr>
        <w:t>분야는</w:t>
      </w:r>
      <w:r>
        <w:rPr>
          <w:rFonts w:hint="eastAsia"/>
          <w:b/>
          <w:bCs/>
        </w:rPr>
        <w:t xml:space="preserve"> </w:t>
      </w:r>
      <w:r>
        <w:rPr>
          <w:rFonts w:hint="eastAsia"/>
          <w:b/>
          <w:bCs/>
        </w:rPr>
        <w:t>성리학을</w:t>
      </w:r>
      <w:r>
        <w:rPr>
          <w:rFonts w:hint="eastAsia"/>
          <w:b/>
          <w:bCs/>
        </w:rPr>
        <w:t xml:space="preserve"> </w:t>
      </w:r>
      <w:r>
        <w:rPr>
          <w:rFonts w:hint="eastAsia"/>
          <w:b/>
          <w:bCs/>
        </w:rPr>
        <w:t>중심으로</w:t>
      </w:r>
      <w:r>
        <w:rPr>
          <w:rFonts w:hint="eastAsia"/>
          <w:b/>
          <w:bCs/>
        </w:rPr>
        <w:t xml:space="preserve"> </w:t>
      </w:r>
      <w:r>
        <w:rPr>
          <w:rFonts w:hint="eastAsia"/>
          <w:b/>
          <w:bCs/>
        </w:rPr>
        <w:t>체계화되었으며</w:t>
      </w:r>
      <w:r>
        <w:rPr>
          <w:rFonts w:hint="eastAsia"/>
          <w:b/>
          <w:bCs/>
        </w:rPr>
        <w:t>,</w:t>
      </w:r>
      <w:r>
        <w:rPr>
          <w:b/>
          <w:bCs/>
        </w:rPr>
        <w:t xml:space="preserve"> </w:t>
      </w:r>
      <w:r>
        <w:rPr>
          <w:rFonts w:hint="eastAsia"/>
          <w:b/>
          <w:bCs/>
        </w:rPr>
        <w:t>성리학은</w:t>
      </w:r>
      <w:r>
        <w:rPr>
          <w:rFonts w:hint="eastAsia"/>
          <w:b/>
          <w:bCs/>
        </w:rPr>
        <w:t xml:space="preserve"> </w:t>
      </w:r>
      <w:r>
        <w:rPr>
          <w:rFonts w:hint="eastAsia"/>
          <w:b/>
          <w:bCs/>
        </w:rPr>
        <w:t>도덕성을</w:t>
      </w:r>
      <w:r>
        <w:rPr>
          <w:rFonts w:hint="eastAsia"/>
          <w:b/>
          <w:bCs/>
        </w:rPr>
        <w:t xml:space="preserve"> </w:t>
      </w:r>
      <w:r>
        <w:rPr>
          <w:rFonts w:hint="eastAsia"/>
          <w:b/>
          <w:bCs/>
        </w:rPr>
        <w:t>갖춘</w:t>
      </w:r>
      <w:r>
        <w:rPr>
          <w:rFonts w:hint="eastAsia"/>
          <w:b/>
          <w:bCs/>
        </w:rPr>
        <w:t xml:space="preserve"> </w:t>
      </w:r>
      <w:r>
        <w:rPr>
          <w:b/>
          <w:bCs/>
        </w:rPr>
        <w:t>‘</w:t>
      </w:r>
      <w:r>
        <w:rPr>
          <w:rFonts w:hint="eastAsia"/>
          <w:b/>
          <w:bCs/>
        </w:rPr>
        <w:t>성인</w:t>
      </w:r>
      <w:r>
        <w:rPr>
          <w:b/>
          <w:bCs/>
        </w:rPr>
        <w:t>’</w:t>
      </w:r>
      <w:r>
        <w:rPr>
          <w:rFonts w:hint="eastAsia"/>
          <w:b/>
          <w:bCs/>
        </w:rPr>
        <w:t>을</w:t>
      </w:r>
      <w:r>
        <w:rPr>
          <w:rFonts w:hint="eastAsia"/>
          <w:b/>
          <w:bCs/>
        </w:rPr>
        <w:t xml:space="preserve"> </w:t>
      </w:r>
      <w:r>
        <w:rPr>
          <w:rFonts w:hint="eastAsia"/>
          <w:b/>
          <w:bCs/>
        </w:rPr>
        <w:t>양성하는</w:t>
      </w:r>
      <w:r>
        <w:rPr>
          <w:rFonts w:hint="eastAsia"/>
          <w:b/>
          <w:bCs/>
        </w:rPr>
        <w:t xml:space="preserve"> </w:t>
      </w:r>
      <w:r>
        <w:rPr>
          <w:rFonts w:hint="eastAsia"/>
          <w:b/>
          <w:bCs/>
        </w:rPr>
        <w:t>데</w:t>
      </w:r>
      <w:r>
        <w:rPr>
          <w:rFonts w:hint="eastAsia"/>
          <w:b/>
          <w:bCs/>
        </w:rPr>
        <w:t xml:space="preserve"> </w:t>
      </w:r>
      <w:r>
        <w:rPr>
          <w:rFonts w:hint="eastAsia"/>
          <w:b/>
          <w:bCs/>
        </w:rPr>
        <w:t>교육목적이</w:t>
      </w:r>
      <w:r>
        <w:rPr>
          <w:rFonts w:hint="eastAsia"/>
          <w:b/>
          <w:bCs/>
        </w:rPr>
        <w:t xml:space="preserve"> </w:t>
      </w:r>
      <w:r>
        <w:rPr>
          <w:rFonts w:hint="eastAsia"/>
          <w:b/>
          <w:bCs/>
        </w:rPr>
        <w:t>있고</w:t>
      </w:r>
      <w:r>
        <w:rPr>
          <w:rFonts w:hint="eastAsia"/>
          <w:b/>
          <w:bCs/>
        </w:rPr>
        <w:t>,</w:t>
      </w:r>
      <w:r>
        <w:rPr>
          <w:b/>
          <w:bCs/>
        </w:rPr>
        <w:t xml:space="preserve"> </w:t>
      </w:r>
      <w:r>
        <w:rPr>
          <w:rFonts w:hint="eastAsia"/>
          <w:b/>
          <w:bCs/>
        </w:rPr>
        <w:t>사</w:t>
      </w:r>
      <w:r>
        <w:rPr>
          <w:rFonts w:hint="eastAsia"/>
          <w:b/>
          <w:bCs/>
        </w:rPr>
        <w:t>회적으로로</w:t>
      </w:r>
      <w:r>
        <w:rPr>
          <w:rFonts w:hint="eastAsia"/>
          <w:b/>
          <w:bCs/>
        </w:rPr>
        <w:t xml:space="preserve"> </w:t>
      </w:r>
      <w:r>
        <w:rPr>
          <w:b/>
          <w:bCs/>
        </w:rPr>
        <w:t>‘</w:t>
      </w:r>
      <w:r>
        <w:rPr>
          <w:rFonts w:hint="eastAsia"/>
          <w:b/>
          <w:bCs/>
        </w:rPr>
        <w:t>명인륜</w:t>
      </w:r>
      <w:r>
        <w:rPr>
          <w:b/>
          <w:bCs/>
        </w:rPr>
        <w:t>’</w:t>
      </w:r>
      <w:r>
        <w:rPr>
          <w:rFonts w:hint="eastAsia"/>
          <w:b/>
          <w:bCs/>
        </w:rPr>
        <w:t>을</w:t>
      </w:r>
      <w:r>
        <w:rPr>
          <w:rFonts w:hint="eastAsia"/>
          <w:b/>
          <w:bCs/>
        </w:rPr>
        <w:t xml:space="preserve"> </w:t>
      </w:r>
      <w:r>
        <w:rPr>
          <w:rFonts w:hint="eastAsia"/>
          <w:b/>
          <w:bCs/>
        </w:rPr>
        <w:t>통해</w:t>
      </w:r>
      <w:r>
        <w:rPr>
          <w:rFonts w:hint="eastAsia"/>
          <w:b/>
          <w:bCs/>
        </w:rPr>
        <w:t xml:space="preserve"> </w:t>
      </w:r>
      <w:r>
        <w:rPr>
          <w:rFonts w:hint="eastAsia"/>
          <w:b/>
          <w:bCs/>
        </w:rPr>
        <w:t>인간의</w:t>
      </w:r>
      <w:r>
        <w:rPr>
          <w:rFonts w:hint="eastAsia"/>
          <w:b/>
          <w:bCs/>
        </w:rPr>
        <w:t xml:space="preserve"> </w:t>
      </w:r>
      <w:r>
        <w:rPr>
          <w:rFonts w:hint="eastAsia"/>
          <w:b/>
          <w:bCs/>
        </w:rPr>
        <w:t>도덕성과</w:t>
      </w:r>
      <w:r>
        <w:rPr>
          <w:rFonts w:hint="eastAsia"/>
          <w:b/>
          <w:bCs/>
        </w:rPr>
        <w:t xml:space="preserve"> </w:t>
      </w:r>
      <w:r>
        <w:rPr>
          <w:rFonts w:hint="eastAsia"/>
          <w:b/>
          <w:bCs/>
        </w:rPr>
        <w:t>도덕적</w:t>
      </w:r>
      <w:r>
        <w:rPr>
          <w:rFonts w:hint="eastAsia"/>
          <w:b/>
          <w:bCs/>
        </w:rPr>
        <w:t xml:space="preserve"> </w:t>
      </w:r>
      <w:r>
        <w:rPr>
          <w:rFonts w:hint="eastAsia"/>
          <w:b/>
          <w:bCs/>
        </w:rPr>
        <w:t>관계를</w:t>
      </w:r>
      <w:r>
        <w:rPr>
          <w:rFonts w:hint="eastAsia"/>
          <w:b/>
          <w:bCs/>
        </w:rPr>
        <w:t xml:space="preserve"> </w:t>
      </w:r>
      <w:r>
        <w:rPr>
          <w:rFonts w:hint="eastAsia"/>
          <w:b/>
          <w:bCs/>
        </w:rPr>
        <w:t>명확히</w:t>
      </w:r>
      <w:r>
        <w:rPr>
          <w:rFonts w:hint="eastAsia"/>
          <w:b/>
          <w:bCs/>
        </w:rPr>
        <w:t xml:space="preserve"> </w:t>
      </w:r>
      <w:r>
        <w:rPr>
          <w:rFonts w:hint="eastAsia"/>
          <w:b/>
          <w:bCs/>
        </w:rPr>
        <w:t>하고자</w:t>
      </w:r>
      <w:r>
        <w:rPr>
          <w:rFonts w:hint="eastAsia"/>
          <w:b/>
          <w:bCs/>
        </w:rPr>
        <w:t xml:space="preserve"> </w:t>
      </w:r>
      <w:r>
        <w:rPr>
          <w:rFonts w:hint="eastAsia"/>
          <w:b/>
          <w:bCs/>
        </w:rPr>
        <w:t>했다</w:t>
      </w:r>
      <w:r>
        <w:rPr>
          <w:rFonts w:hint="eastAsia"/>
          <w:b/>
          <w:bCs/>
        </w:rPr>
        <w:t>.</w:t>
      </w:r>
      <w:r>
        <w:rPr>
          <w:b/>
          <w:bCs/>
        </w:rPr>
        <w:t xml:space="preserve"> </w:t>
      </w:r>
      <w:r>
        <w:rPr>
          <w:rFonts w:hint="eastAsia"/>
          <w:b/>
          <w:bCs/>
        </w:rPr>
        <w:t>조선시대</w:t>
      </w:r>
      <w:r>
        <w:rPr>
          <w:rFonts w:hint="eastAsia"/>
          <w:b/>
          <w:bCs/>
        </w:rPr>
        <w:t xml:space="preserve"> </w:t>
      </w:r>
      <w:r>
        <w:rPr>
          <w:rFonts w:hint="eastAsia"/>
          <w:b/>
          <w:bCs/>
        </w:rPr>
        <w:t>교육분야의</w:t>
      </w:r>
      <w:r>
        <w:rPr>
          <w:rFonts w:hint="eastAsia"/>
          <w:b/>
          <w:bCs/>
        </w:rPr>
        <w:t xml:space="preserve"> </w:t>
      </w:r>
      <w:r>
        <w:rPr>
          <w:rFonts w:hint="eastAsia"/>
          <w:b/>
          <w:bCs/>
        </w:rPr>
        <w:t>행정기관은</w:t>
      </w:r>
      <w:r>
        <w:rPr>
          <w:rFonts w:hint="eastAsia"/>
          <w:b/>
          <w:bCs/>
        </w:rPr>
        <w:t xml:space="preserve"> </w:t>
      </w:r>
      <w:r>
        <w:rPr>
          <w:rFonts w:hint="eastAsia"/>
          <w:b/>
          <w:bCs/>
        </w:rPr>
        <w:t>예조로</w:t>
      </w:r>
      <w:r>
        <w:rPr>
          <w:rFonts w:hint="eastAsia"/>
          <w:b/>
          <w:bCs/>
        </w:rPr>
        <w:t xml:space="preserve"> </w:t>
      </w:r>
      <w:r>
        <w:rPr>
          <w:rFonts w:hint="eastAsia"/>
          <w:b/>
          <w:bCs/>
        </w:rPr>
        <w:t>성균관과</w:t>
      </w:r>
      <w:r>
        <w:rPr>
          <w:rFonts w:hint="eastAsia"/>
          <w:b/>
          <w:bCs/>
        </w:rPr>
        <w:t xml:space="preserve"> </w:t>
      </w:r>
      <w:r>
        <w:rPr>
          <w:rFonts w:hint="eastAsia"/>
          <w:b/>
          <w:bCs/>
        </w:rPr>
        <w:t>사학을</w:t>
      </w:r>
      <w:r>
        <w:rPr>
          <w:rFonts w:hint="eastAsia"/>
          <w:b/>
          <w:bCs/>
        </w:rPr>
        <w:t xml:space="preserve"> </w:t>
      </w:r>
      <w:r>
        <w:rPr>
          <w:rFonts w:hint="eastAsia"/>
          <w:b/>
          <w:bCs/>
        </w:rPr>
        <w:t>운영하였고</w:t>
      </w:r>
      <w:r>
        <w:rPr>
          <w:rFonts w:hint="eastAsia"/>
          <w:b/>
          <w:bCs/>
        </w:rPr>
        <w:t>,</w:t>
      </w:r>
      <w:r>
        <w:rPr>
          <w:b/>
          <w:bCs/>
        </w:rPr>
        <w:t xml:space="preserve"> </w:t>
      </w:r>
      <w:r>
        <w:rPr>
          <w:rFonts w:hint="eastAsia"/>
          <w:b/>
          <w:bCs/>
        </w:rPr>
        <w:t>지방에는</w:t>
      </w:r>
      <w:r>
        <w:rPr>
          <w:rFonts w:hint="eastAsia"/>
          <w:b/>
          <w:bCs/>
        </w:rPr>
        <w:t xml:space="preserve"> </w:t>
      </w:r>
      <w:r>
        <w:rPr>
          <w:rFonts w:hint="eastAsia"/>
          <w:b/>
          <w:bCs/>
        </w:rPr>
        <w:t>관찰사와</w:t>
      </w:r>
      <w:r>
        <w:rPr>
          <w:rFonts w:hint="eastAsia"/>
          <w:b/>
          <w:bCs/>
        </w:rPr>
        <w:t xml:space="preserve"> </w:t>
      </w:r>
      <w:r>
        <w:rPr>
          <w:rFonts w:hint="eastAsia"/>
          <w:b/>
          <w:bCs/>
        </w:rPr>
        <w:t>밑에</w:t>
      </w:r>
      <w:r>
        <w:rPr>
          <w:rFonts w:hint="eastAsia"/>
          <w:b/>
          <w:bCs/>
        </w:rPr>
        <w:t xml:space="preserve"> </w:t>
      </w:r>
      <w:r>
        <w:rPr>
          <w:rFonts w:hint="eastAsia"/>
          <w:b/>
          <w:bCs/>
        </w:rPr>
        <w:t>예방을</w:t>
      </w:r>
      <w:r>
        <w:rPr>
          <w:rFonts w:hint="eastAsia"/>
          <w:b/>
          <w:bCs/>
        </w:rPr>
        <w:t xml:space="preserve"> </w:t>
      </w:r>
      <w:r>
        <w:rPr>
          <w:rFonts w:hint="eastAsia"/>
          <w:b/>
          <w:bCs/>
        </w:rPr>
        <w:t>두어</w:t>
      </w:r>
      <w:r>
        <w:rPr>
          <w:rFonts w:hint="eastAsia"/>
          <w:b/>
          <w:bCs/>
        </w:rPr>
        <w:t xml:space="preserve"> </w:t>
      </w:r>
      <w:r>
        <w:rPr>
          <w:rFonts w:hint="eastAsia"/>
          <w:b/>
          <w:bCs/>
        </w:rPr>
        <w:t>향교를</w:t>
      </w:r>
      <w:r>
        <w:rPr>
          <w:rFonts w:hint="eastAsia"/>
          <w:b/>
          <w:bCs/>
        </w:rPr>
        <w:t xml:space="preserve"> </w:t>
      </w:r>
      <w:r>
        <w:rPr>
          <w:rFonts w:hint="eastAsia"/>
          <w:b/>
          <w:bCs/>
        </w:rPr>
        <w:t>운영하였다</w:t>
      </w:r>
      <w:r>
        <w:rPr>
          <w:rFonts w:hint="eastAsia"/>
          <w:b/>
          <w:bCs/>
        </w:rPr>
        <w:t>.</w:t>
      </w:r>
    </w:p>
    <w:p>
      <w:pPr>
        <w:pStyle w:val="a3"/>
        <w:spacing w:line="336" w:lineRule="auto"/>
        <w:rPr>
          <w:rFonts w:ascii="굴림"/>
          <w:shd w:val="clear" w:color="auto" w:fill="FFFFFF"/>
        </w:rPr>
      </w:pPr>
    </w:p>
    <w:p>
      <w:pPr>
        <w:pStyle w:val="a3"/>
        <w:spacing w:line="336" w:lineRule="auto"/>
      </w:pPr>
      <w:r>
        <w:rPr>
          <w:rFonts w:ascii="굴림" w:hint="eastAsia"/>
          <w:shd w:val="clear" w:color="auto" w:fill="FFFFFF"/>
        </w:rPr>
        <w:t>2영역) 교육사회학</w:t>
      </w:r>
    </w:p>
    <w:p>
      <w:pPr>
        <w:pStyle w:val="a3"/>
        <w:numPr>
          <w:ilvl w:val="0"/>
          <w:numId w:val="2"/>
        </w:numPr>
        <w:spacing w:line="336" w:lineRule="auto"/>
        <w:rPr>
          <w:rFonts w:ascii="굴림"/>
          <w:u w:val="single" w:color="auto"/>
          <w:shd w:val="clear" w:color="auto" w:fill="FFFFFF"/>
        </w:rPr>
      </w:pPr>
      <w:r>
        <w:rPr>
          <w:rFonts w:ascii="굴림" w:hint="eastAsia"/>
          <w:u w:val="single" w:color="auto"/>
          <w:shd w:val="clear" w:color="auto" w:fill="FFFFFF"/>
        </w:rPr>
        <w:t>신자유주의적 교육개혁의 주요 특징들은 현실에서 어떻게 나타나고 있는가?</w:t>
      </w:r>
    </w:p>
    <w:p>
      <w:pPr>
        <w:ind w:left="400"/>
        <w:spacing w:after="0" w:line="384" w:lineRule="auto"/>
        <w:textAlignment w:val="baseline"/>
        <w:rPr>
          <w:rFonts w:ascii="함초롬바탕" w:eastAsia="굴림" w:hAnsi="굴림" w:cs="굴림"/>
          <w:b/>
          <w:bCs/>
          <w:color w:val="000000"/>
          <w:szCs w:val="20"/>
          <w:kern w:val="0"/>
        </w:rPr>
      </w:pPr>
      <w:r>
        <w:rPr>
          <w:rFonts w:ascii="굴림" w:eastAsia="굴림" w:hAnsi="굴림" w:cs="굴림" w:hint="eastAsia"/>
          <w:b/>
          <w:bCs/>
          <w:color w:val="000000"/>
          <w:szCs w:val="20"/>
          <w:kern w:val="0"/>
        </w:rPr>
        <w:t>1980년도에 들어서서 본격적으로 전 세계가 교육개혁의 물결에 휩싸이게 되는데 소비자 중심, 교육의 질, 경쟁, 자율, 시장, 선택, 효율성, 평가, 직업교육 등이 주된 관심영역이다. 선진 자본주의 국가들은 교육에 대한 공적지원의 감축, 학습자 선택권의 강화, 교육의 평가 강화, 교육관련 각종 규제의 철폐 및 권한의 대폭적 이양, 공교육의 민영화 등을 실행하기 시작했다</w:t>
      </w:r>
      <w:r>
        <w:rPr>
          <w:rFonts w:ascii="맑은 고딕" w:eastAsia="맑은 고딕" w:hAnsi="맑은 고딕" w:cs="굴림" w:hint="eastAsia"/>
          <w:b/>
          <w:bCs/>
          <w:color w:val="000000"/>
          <w:szCs w:val="20"/>
          <w:kern w:val="0"/>
        </w:rPr>
        <w:t xml:space="preserve">. </w:t>
      </w:r>
    </w:p>
    <w:p>
      <w:pPr>
        <w:pStyle w:val="a3"/>
        <w:numPr>
          <w:ilvl w:val="0"/>
          <w:numId w:val="2"/>
        </w:numPr>
        <w:spacing w:line="336" w:lineRule="auto"/>
        <w:rPr>
          <w:rFonts w:ascii="굴림"/>
          <w:u w:val="single" w:color="auto"/>
          <w:shd w:val="clear" w:color="auto" w:fill="FFFFFF"/>
        </w:rPr>
      </w:pPr>
      <w:r>
        <w:rPr>
          <w:rFonts w:ascii="굴림" w:hint="eastAsia"/>
          <w:u w:val="single" w:color="auto"/>
          <w:shd w:val="clear" w:color="auto" w:fill="FFFFFF"/>
        </w:rPr>
        <w:t>교육에 대한 해석적 패러다임에서 지식사회학자들이 주장하는 '지식'이란 무엇인가?</w:t>
      </w:r>
    </w:p>
    <w:p>
      <w:pPr>
        <w:pStyle w:val="a3"/>
        <w:ind w:left="760"/>
        <w:spacing w:line="336" w:lineRule="auto"/>
        <w:rPr>
          <w:b/>
          <w:bCs/>
        </w:rPr>
      </w:pPr>
      <w:r>
        <w:rPr>
          <w:b/>
          <w:bCs/>
        </w:rPr>
        <w:t>1.</w:t>
      </w:r>
      <w:r>
        <w:rPr>
          <w:b/>
          <w:bCs/>
        </w:rPr>
        <w:t>지식은</w:t>
      </w:r>
      <w:r>
        <w:rPr>
          <w:b/>
          <w:bCs/>
        </w:rPr>
        <w:t xml:space="preserve"> </w:t>
      </w:r>
      <w:r>
        <w:rPr>
          <w:b/>
          <w:bCs/>
        </w:rPr>
        <w:t>사회적</w:t>
      </w:r>
      <w:r>
        <w:rPr>
          <w:b/>
          <w:bCs/>
        </w:rPr>
        <w:t xml:space="preserve"> </w:t>
      </w:r>
      <w:r>
        <w:rPr>
          <w:b/>
          <w:bCs/>
        </w:rPr>
        <w:t>구성물</w:t>
      </w:r>
      <w:r>
        <w:rPr>
          <w:b/>
          <w:bCs/>
        </w:rPr>
        <w:t>:</w:t>
      </w:r>
      <w:r>
        <w:rPr>
          <w:b/>
          <w:bCs/>
        </w:rPr>
        <w:t>영은</w:t>
      </w:r>
      <w:r>
        <w:rPr>
          <w:b/>
          <w:bCs/>
        </w:rPr>
        <w:t xml:space="preserve"> </w:t>
      </w:r>
      <w:r>
        <w:rPr>
          <w:b/>
          <w:bCs/>
        </w:rPr>
        <w:t>지식이</w:t>
      </w:r>
      <w:r>
        <w:rPr>
          <w:b/>
          <w:bCs/>
        </w:rPr>
        <w:t xml:space="preserve"> </w:t>
      </w:r>
      <w:r>
        <w:rPr>
          <w:b/>
          <w:bCs/>
        </w:rPr>
        <w:t>고정적이고</w:t>
      </w:r>
      <w:r>
        <w:rPr>
          <w:b/>
          <w:bCs/>
        </w:rPr>
        <w:t xml:space="preserve"> </w:t>
      </w:r>
      <w:r>
        <w:rPr>
          <w:b/>
          <w:bCs/>
        </w:rPr>
        <w:t>불변하는</w:t>
      </w:r>
      <w:r>
        <w:rPr>
          <w:b/>
          <w:bCs/>
        </w:rPr>
        <w:t xml:space="preserve"> </w:t>
      </w:r>
      <w:r>
        <w:rPr>
          <w:b/>
          <w:bCs/>
        </w:rPr>
        <w:t>것이</w:t>
      </w:r>
      <w:r>
        <w:rPr>
          <w:b/>
          <w:bCs/>
        </w:rPr>
        <w:t xml:space="preserve"> </w:t>
      </w:r>
      <w:r>
        <w:rPr>
          <w:b/>
          <w:bCs/>
        </w:rPr>
        <w:t>아니라</w:t>
      </w:r>
      <w:r>
        <w:rPr>
          <w:b/>
          <w:bCs/>
        </w:rPr>
        <w:t xml:space="preserve"> </w:t>
      </w:r>
      <w:r>
        <w:rPr>
          <w:b/>
          <w:bCs/>
        </w:rPr>
        <w:t>사회구조에</w:t>
      </w:r>
      <w:r>
        <w:rPr>
          <w:b/>
          <w:bCs/>
        </w:rPr>
        <w:t xml:space="preserve"> </w:t>
      </w:r>
      <w:r>
        <w:rPr>
          <w:b/>
          <w:bCs/>
        </w:rPr>
        <w:t>의해</w:t>
      </w:r>
      <w:r>
        <w:rPr>
          <w:b/>
          <w:bCs/>
        </w:rPr>
        <w:t xml:space="preserve"> </w:t>
      </w:r>
      <w:r>
        <w:rPr>
          <w:b/>
          <w:bCs/>
        </w:rPr>
        <w:t>내용이</w:t>
      </w:r>
      <w:r>
        <w:rPr>
          <w:b/>
          <w:bCs/>
        </w:rPr>
        <w:t xml:space="preserve"> </w:t>
      </w:r>
      <w:r>
        <w:rPr>
          <w:b/>
          <w:bCs/>
        </w:rPr>
        <w:t>선정되고</w:t>
      </w:r>
      <w:r>
        <w:rPr>
          <w:b/>
          <w:bCs/>
        </w:rPr>
        <w:t xml:space="preserve"> </w:t>
      </w:r>
      <w:r>
        <w:rPr>
          <w:b/>
          <w:bCs/>
        </w:rPr>
        <w:t>조직되는</w:t>
      </w:r>
      <w:r>
        <w:rPr>
          <w:b/>
          <w:bCs/>
        </w:rPr>
        <w:t xml:space="preserve"> </w:t>
      </w:r>
      <w:r>
        <w:rPr>
          <w:b/>
          <w:bCs/>
        </w:rPr>
        <w:t>사회적</w:t>
      </w:r>
      <w:r>
        <w:rPr>
          <w:b/>
          <w:bCs/>
        </w:rPr>
        <w:t xml:space="preserve"> </w:t>
      </w:r>
      <w:r>
        <w:rPr>
          <w:b/>
          <w:bCs/>
        </w:rPr>
        <w:t>구성물애</w:t>
      </w:r>
      <w:r>
        <w:rPr>
          <w:b/>
          <w:bCs/>
        </w:rPr>
        <w:t xml:space="preserve"> </w:t>
      </w:r>
      <w:r>
        <w:rPr>
          <w:b/>
          <w:bCs/>
        </w:rPr>
        <w:t>불과하다고</w:t>
      </w:r>
      <w:r>
        <w:rPr>
          <w:b/>
          <w:bCs/>
        </w:rPr>
        <w:t xml:space="preserve"> </w:t>
      </w:r>
      <w:r>
        <w:rPr>
          <w:b/>
          <w:bCs/>
        </w:rPr>
        <w:t>주장한다</w:t>
      </w:r>
      <w:r>
        <w:rPr>
          <w:b/>
          <w:bCs/>
        </w:rPr>
        <w:t>.</w:t>
      </w:r>
    </w:p>
    <w:p>
      <w:pPr>
        <w:pStyle w:val="a3"/>
        <w:ind w:left="760"/>
        <w:spacing w:line="336" w:lineRule="auto"/>
        <w:rPr>
          <w:b/>
          <w:bCs/>
        </w:rPr>
      </w:pPr>
      <w:r>
        <w:rPr>
          <w:b/>
          <w:bCs/>
        </w:rPr>
        <w:t>2.</w:t>
      </w:r>
      <w:r>
        <w:rPr>
          <w:b/>
          <w:bCs/>
        </w:rPr>
        <w:t>지식의</w:t>
      </w:r>
      <w:r>
        <w:rPr>
          <w:b/>
          <w:bCs/>
        </w:rPr>
        <w:t xml:space="preserve"> </w:t>
      </w:r>
      <w:r>
        <w:rPr>
          <w:b/>
          <w:bCs/>
        </w:rPr>
        <w:t>계층화</w:t>
      </w:r>
      <w:r>
        <w:rPr>
          <w:b/>
          <w:bCs/>
        </w:rPr>
        <w:t>:</w:t>
      </w:r>
      <w:r>
        <w:rPr>
          <w:b/>
          <w:bCs/>
        </w:rPr>
        <w:t>지식은</w:t>
      </w:r>
      <w:r>
        <w:rPr>
          <w:b/>
          <w:bCs/>
        </w:rPr>
        <w:t xml:space="preserve"> </w:t>
      </w:r>
      <w:r>
        <w:rPr>
          <w:b/>
          <w:bCs/>
        </w:rPr>
        <w:t>사회적</w:t>
      </w:r>
      <w:r>
        <w:rPr>
          <w:b/>
          <w:bCs/>
        </w:rPr>
        <w:t xml:space="preserve"> </w:t>
      </w:r>
      <w:r>
        <w:rPr>
          <w:b/>
          <w:bCs/>
        </w:rPr>
        <w:t>계층을</w:t>
      </w:r>
      <w:r>
        <w:rPr>
          <w:b/>
          <w:bCs/>
        </w:rPr>
        <w:t xml:space="preserve"> </w:t>
      </w:r>
      <w:r>
        <w:rPr>
          <w:b/>
          <w:bCs/>
        </w:rPr>
        <w:t>반영하는</w:t>
      </w:r>
      <w:r>
        <w:rPr>
          <w:b/>
          <w:bCs/>
        </w:rPr>
        <w:t xml:space="preserve"> </w:t>
      </w:r>
      <w:r>
        <w:rPr>
          <w:b/>
          <w:bCs/>
        </w:rPr>
        <w:t>사회적</w:t>
      </w:r>
      <w:r>
        <w:rPr>
          <w:b/>
          <w:bCs/>
        </w:rPr>
        <w:t xml:space="preserve"> </w:t>
      </w:r>
      <w:r>
        <w:rPr>
          <w:b/>
          <w:bCs/>
        </w:rPr>
        <w:t>산물이므로</w:t>
      </w:r>
      <w:r>
        <w:rPr>
          <w:b/>
          <w:bCs/>
        </w:rPr>
        <w:t xml:space="preserve"> </w:t>
      </w:r>
      <w:r>
        <w:rPr>
          <w:b/>
          <w:bCs/>
        </w:rPr>
        <w:t>이에</w:t>
      </w:r>
      <w:r>
        <w:rPr>
          <w:b/>
          <w:bCs/>
        </w:rPr>
        <w:t xml:space="preserve"> </w:t>
      </w:r>
      <w:r>
        <w:rPr>
          <w:b/>
          <w:bCs/>
        </w:rPr>
        <w:t>따라</w:t>
      </w:r>
      <w:r>
        <w:rPr>
          <w:b/>
          <w:bCs/>
        </w:rPr>
        <w:t xml:space="preserve"> </w:t>
      </w:r>
      <w:r>
        <w:rPr>
          <w:b/>
          <w:bCs/>
        </w:rPr>
        <w:t>계층화한다</w:t>
      </w:r>
      <w:r>
        <w:rPr>
          <w:b/>
          <w:bCs/>
        </w:rPr>
        <w:t>.</w:t>
      </w:r>
      <w:r>
        <w:rPr>
          <w:rFonts w:hint="eastAsia"/>
          <w:b/>
          <w:bCs/>
        </w:rPr>
        <w:t xml:space="preserve"> </w:t>
      </w:r>
      <w:r>
        <w:rPr>
          <w:b/>
          <w:bCs/>
        </w:rPr>
        <w:t>그래서</w:t>
      </w:r>
      <w:r>
        <w:rPr>
          <w:b/>
          <w:bCs/>
        </w:rPr>
        <w:t xml:space="preserve"> </w:t>
      </w:r>
      <w:r>
        <w:rPr>
          <w:b/>
          <w:bCs/>
        </w:rPr>
        <w:t>각각의</w:t>
      </w:r>
      <w:r>
        <w:rPr>
          <w:b/>
          <w:bCs/>
        </w:rPr>
        <w:t xml:space="preserve"> </w:t>
      </w:r>
      <w:r>
        <w:rPr>
          <w:b/>
          <w:bCs/>
        </w:rPr>
        <w:t>지식에</w:t>
      </w:r>
      <w:r>
        <w:rPr>
          <w:b/>
          <w:bCs/>
        </w:rPr>
        <w:t xml:space="preserve"> </w:t>
      </w:r>
      <w:r>
        <w:rPr>
          <w:b/>
          <w:bCs/>
        </w:rPr>
        <w:t>다른</w:t>
      </w:r>
      <w:r>
        <w:rPr>
          <w:b/>
          <w:bCs/>
        </w:rPr>
        <w:t xml:space="preserve"> </w:t>
      </w:r>
      <w:r>
        <w:rPr>
          <w:b/>
          <w:bCs/>
        </w:rPr>
        <w:t>사회적</w:t>
      </w:r>
      <w:r>
        <w:rPr>
          <w:b/>
          <w:bCs/>
        </w:rPr>
        <w:t xml:space="preserve"> </w:t>
      </w:r>
      <w:r>
        <w:rPr>
          <w:b/>
          <w:bCs/>
        </w:rPr>
        <w:t>평가가</w:t>
      </w:r>
      <w:r>
        <w:rPr>
          <w:b/>
          <w:bCs/>
        </w:rPr>
        <w:t xml:space="preserve"> </w:t>
      </w:r>
      <w:r>
        <w:rPr>
          <w:b/>
          <w:bCs/>
        </w:rPr>
        <w:t>부여되고</w:t>
      </w:r>
      <w:r>
        <w:rPr>
          <w:b/>
          <w:bCs/>
        </w:rPr>
        <w:t xml:space="preserve"> </w:t>
      </w:r>
      <w:r>
        <w:rPr>
          <w:b/>
          <w:bCs/>
        </w:rPr>
        <w:t>그</w:t>
      </w:r>
      <w:r>
        <w:rPr>
          <w:b/>
          <w:bCs/>
        </w:rPr>
        <w:t xml:space="preserve"> </w:t>
      </w:r>
      <w:r>
        <w:rPr>
          <w:b/>
          <w:bCs/>
        </w:rPr>
        <w:t>지식을</w:t>
      </w:r>
      <w:r>
        <w:rPr>
          <w:b/>
          <w:bCs/>
        </w:rPr>
        <w:t xml:space="preserve"> </w:t>
      </w:r>
      <w:r>
        <w:rPr>
          <w:b/>
          <w:bCs/>
        </w:rPr>
        <w:t>소유하게</w:t>
      </w:r>
      <w:r>
        <w:rPr>
          <w:b/>
          <w:bCs/>
        </w:rPr>
        <w:t xml:space="preserve"> </w:t>
      </w:r>
      <w:r>
        <w:rPr>
          <w:b/>
          <w:bCs/>
        </w:rPr>
        <w:t>됨으로써</w:t>
      </w:r>
      <w:r>
        <w:rPr>
          <w:b/>
          <w:bCs/>
        </w:rPr>
        <w:t xml:space="preserve"> </w:t>
      </w:r>
      <w:r>
        <w:rPr>
          <w:b/>
          <w:bCs/>
        </w:rPr>
        <w:t>얻게되는</w:t>
      </w:r>
      <w:r>
        <w:rPr>
          <w:b/>
          <w:bCs/>
        </w:rPr>
        <w:t xml:space="preserve"> </w:t>
      </w:r>
      <w:r>
        <w:rPr>
          <w:b/>
          <w:bCs/>
        </w:rPr>
        <w:t>사회적</w:t>
      </w:r>
      <w:r>
        <w:rPr>
          <w:b/>
          <w:bCs/>
        </w:rPr>
        <w:t xml:space="preserve"> </w:t>
      </w:r>
      <w:r>
        <w:rPr>
          <w:b/>
          <w:bCs/>
        </w:rPr>
        <w:t>보상도</w:t>
      </w:r>
      <w:r>
        <w:rPr>
          <w:b/>
          <w:bCs/>
        </w:rPr>
        <w:t xml:space="preserve"> </w:t>
      </w:r>
      <w:r>
        <w:rPr>
          <w:b/>
          <w:bCs/>
        </w:rPr>
        <w:t>달라지게된다</w:t>
      </w:r>
      <w:r>
        <w:rPr>
          <w:b/>
          <w:bCs/>
        </w:rPr>
        <w:t>.</w:t>
      </w:r>
    </w:p>
    <w:p>
      <w:pPr>
        <w:pStyle w:val="a3"/>
        <w:spacing w:line="336" w:lineRule="auto"/>
        <w:rPr>
          <w:rFonts w:ascii="굴림"/>
          <w:shd w:val="clear" w:color="auto" w:fill="FFFFFF"/>
        </w:rPr>
      </w:pPr>
    </w:p>
    <w:p>
      <w:pPr>
        <w:pStyle w:val="a3"/>
        <w:spacing w:line="336" w:lineRule="auto"/>
        <w:rPr>
          <w:lang/>
          <w:rFonts w:ascii="굴림"/>
          <w:shd w:val="clear" w:color="auto" w:fill="FFFFFF"/>
          <w:rtl w:val="off"/>
        </w:rPr>
      </w:pPr>
    </w:p>
    <w:p>
      <w:pPr>
        <w:pStyle w:val="a3"/>
        <w:spacing w:line="336" w:lineRule="auto"/>
        <w:rPr>
          <w:rFonts w:ascii="굴림" w:hint="eastAsia"/>
          <w:shd w:val="clear" w:color="auto" w:fill="FFFFFF"/>
        </w:rPr>
      </w:pPr>
    </w:p>
    <w:p>
      <w:pPr>
        <w:pStyle w:val="a3"/>
        <w:spacing w:line="336" w:lineRule="auto"/>
      </w:pPr>
      <w:r>
        <w:rPr>
          <w:rFonts w:ascii="굴림" w:hint="eastAsia"/>
          <w:shd w:val="clear" w:color="auto" w:fill="FFFFFF"/>
        </w:rPr>
        <w:t>3영역) 생활지도 및 상담</w:t>
      </w:r>
    </w:p>
    <w:p>
      <w:pPr>
        <w:pStyle w:val="a3"/>
        <w:numPr>
          <w:ilvl w:val="0"/>
          <w:numId w:val="3"/>
        </w:numPr>
        <w:spacing w:line="336" w:lineRule="auto"/>
        <w:rPr>
          <w:rFonts w:ascii="굴림"/>
          <w:shd w:val="clear" w:color="auto" w:fill="FFFFFF"/>
        </w:rPr>
      </w:pPr>
      <w:r>
        <w:rPr>
          <w:rFonts w:ascii="굴림" w:hint="eastAsia"/>
          <w:u w:val="single" w:color="auto"/>
          <w:shd w:val="clear" w:color="auto" w:fill="FFFFFF"/>
        </w:rPr>
        <w:t>청소년기 정신장애 중 ADHD(주의력 결핍 과잉행동장애)에 대해서 설명하시오</w:t>
      </w:r>
      <w:r>
        <w:rPr>
          <w:rFonts w:ascii="굴림" w:hint="eastAsia"/>
          <w:shd w:val="clear" w:color="auto" w:fill="FFFFFF"/>
        </w:rPr>
        <w:t>.</w:t>
      </w:r>
    </w:p>
    <w:p>
      <w:pPr>
        <w:pStyle w:val="a3"/>
        <w:ind w:left="760"/>
        <w:spacing w:line="336" w:lineRule="auto"/>
        <w:rPr>
          <w:rFonts w:ascii="굴림"/>
          <w:b/>
          <w:bCs/>
          <w:shd w:val="clear" w:color="auto" w:fill="FFFFFF"/>
        </w:rPr>
      </w:pPr>
      <w:r>
        <w:rPr>
          <w:rFonts w:ascii="굴림" w:hint="eastAsia"/>
          <w:b/>
          <w:bCs/>
          <w:shd w:val="clear" w:color="auto" w:fill="FFFFFF"/>
        </w:rPr>
        <w:t>부주의</w:t>
      </w:r>
      <w:r>
        <w:rPr>
          <w:rFonts w:ascii="굴림"/>
          <w:b/>
          <w:bCs/>
          <w:shd w:val="clear" w:color="auto" w:fill="FFFFFF"/>
        </w:rPr>
        <w:t xml:space="preserve">, </w:t>
      </w:r>
      <w:r>
        <w:rPr>
          <w:rFonts w:ascii="굴림" w:hint="eastAsia"/>
          <w:b/>
          <w:bCs/>
          <w:shd w:val="clear" w:color="auto" w:fill="FFFFFF"/>
        </w:rPr>
        <w:t>과잉행동,</w:t>
      </w:r>
      <w:r>
        <w:rPr>
          <w:rFonts w:ascii="굴림"/>
          <w:b/>
          <w:bCs/>
          <w:shd w:val="clear" w:color="auto" w:fill="FFFFFF"/>
        </w:rPr>
        <w:t xml:space="preserve"> </w:t>
      </w:r>
      <w:r>
        <w:rPr>
          <w:rFonts w:ascii="굴림" w:hint="eastAsia"/>
          <w:b/>
          <w:bCs/>
          <w:shd w:val="clear" w:color="auto" w:fill="FFFFFF"/>
        </w:rPr>
        <w:t>충동성을 주요 증상으로 하는 아동</w:t>
      </w:r>
      <w:r>
        <w:rPr>
          <w:rFonts w:ascii="굴림"/>
          <w:b/>
          <w:bCs/>
          <w:shd w:val="clear" w:color="auto" w:fill="FFFFFF"/>
        </w:rPr>
        <w:t xml:space="preserve">, </w:t>
      </w:r>
      <w:r>
        <w:rPr>
          <w:rFonts w:ascii="굴림" w:hint="eastAsia"/>
          <w:b/>
          <w:bCs/>
          <w:shd w:val="clear" w:color="auto" w:fill="FFFFFF"/>
        </w:rPr>
        <w:t>청소년기 장애다.</w:t>
      </w:r>
      <w:r>
        <w:rPr>
          <w:rFonts w:ascii="굴림"/>
          <w:b/>
          <w:bCs/>
          <w:shd w:val="clear" w:color="auto" w:fill="FFFFFF"/>
        </w:rPr>
        <w:t xml:space="preserve"> </w:t>
      </w:r>
      <w:r>
        <w:rPr>
          <w:rFonts w:ascii="굴림" w:hint="eastAsia"/>
          <w:b/>
          <w:bCs/>
          <w:shd w:val="clear" w:color="auto" w:fill="FFFFFF"/>
        </w:rPr>
        <w:t>매우 산만하고 부주의한 행동을 나타내고 자신의 행동을 적절히 통제하지 못하고 충동적인 과잉행동을 나타내서 가정이나 학교 생활에 어려움을 겪게 된다.</w:t>
      </w:r>
    </w:p>
    <w:p>
      <w:pPr>
        <w:pStyle w:val="a3"/>
        <w:ind w:left="760"/>
        <w:spacing w:line="336" w:lineRule="auto"/>
        <w:rPr>
          <w:b/>
          <w:bCs/>
        </w:rPr>
      </w:pPr>
    </w:p>
    <w:p>
      <w:pPr>
        <w:pStyle w:val="a3"/>
        <w:numPr>
          <w:ilvl w:val="0"/>
          <w:numId w:val="3"/>
        </w:numPr>
        <w:spacing w:line="336" w:lineRule="auto"/>
        <w:rPr>
          <w:rFonts w:ascii="굴림"/>
          <w:u w:val="single" w:color="auto"/>
          <w:shd w:val="clear" w:color="auto" w:fill="FFFFFF"/>
        </w:rPr>
      </w:pPr>
      <w:r>
        <w:rPr>
          <w:rFonts w:ascii="굴림" w:hint="eastAsia"/>
          <w:u w:val="single" w:color="auto"/>
          <w:shd w:val="clear" w:color="auto" w:fill="FFFFFF"/>
        </w:rPr>
        <w:t>청소년 비행의 보호요인에 대해서 제시하시오.</w:t>
      </w:r>
    </w:p>
    <w:p>
      <w:pPr>
        <w:pStyle w:val="a3"/>
        <w:ind w:left="760"/>
        <w:spacing w:line="336" w:lineRule="auto"/>
        <w:rPr>
          <w:b/>
          <w:bCs/>
        </w:rPr>
      </w:pPr>
      <w:r>
        <w:rPr>
          <w:rFonts w:hint="eastAsia"/>
          <w:b/>
          <w:bCs/>
          <w:i/>
          <w:iCs/>
        </w:rPr>
        <w:t>심리적</w:t>
      </w:r>
      <w:r>
        <w:rPr>
          <w:rFonts w:hint="eastAsia"/>
          <w:b/>
          <w:bCs/>
          <w:i/>
          <w:iCs/>
        </w:rPr>
        <w:t xml:space="preserve"> </w:t>
      </w:r>
      <w:r>
        <w:rPr>
          <w:rFonts w:hint="eastAsia"/>
          <w:b/>
          <w:bCs/>
          <w:i/>
          <w:iCs/>
        </w:rPr>
        <w:t>보호요인</w:t>
      </w:r>
      <w:r>
        <w:rPr>
          <w:rFonts w:hint="eastAsia"/>
          <w:b/>
          <w:bCs/>
          <w:i/>
          <w:iCs/>
        </w:rPr>
        <w:t>:</w:t>
      </w:r>
      <w:r>
        <w:rPr>
          <w:b/>
          <w:bCs/>
        </w:rPr>
        <w:t xml:space="preserve"> </w:t>
      </w:r>
      <w:r>
        <w:rPr>
          <w:rFonts w:hint="eastAsia"/>
          <w:b/>
          <w:bCs/>
        </w:rPr>
        <w:t>충동성이</w:t>
      </w:r>
      <w:r>
        <w:rPr>
          <w:rFonts w:hint="eastAsia"/>
          <w:b/>
          <w:bCs/>
        </w:rPr>
        <w:t xml:space="preserve"> </w:t>
      </w:r>
      <w:r>
        <w:rPr>
          <w:rFonts w:hint="eastAsia"/>
          <w:b/>
          <w:bCs/>
        </w:rPr>
        <w:t>높은</w:t>
      </w:r>
      <w:r>
        <w:rPr>
          <w:rFonts w:hint="eastAsia"/>
          <w:b/>
          <w:bCs/>
        </w:rPr>
        <w:t xml:space="preserve"> </w:t>
      </w:r>
      <w:r>
        <w:rPr>
          <w:rFonts w:hint="eastAsia"/>
          <w:b/>
          <w:bCs/>
        </w:rPr>
        <w:t>경우</w:t>
      </w:r>
      <w:r>
        <w:rPr>
          <w:rFonts w:hint="eastAsia"/>
          <w:b/>
          <w:bCs/>
        </w:rPr>
        <w:t xml:space="preserve"> </w:t>
      </w:r>
      <w:r>
        <w:rPr>
          <w:rFonts w:hint="eastAsia"/>
          <w:b/>
          <w:bCs/>
        </w:rPr>
        <w:t>자신의</w:t>
      </w:r>
      <w:r>
        <w:rPr>
          <w:rFonts w:hint="eastAsia"/>
          <w:b/>
          <w:bCs/>
        </w:rPr>
        <w:t xml:space="preserve"> </w:t>
      </w:r>
      <w:r>
        <w:rPr>
          <w:rFonts w:hint="eastAsia"/>
          <w:b/>
          <w:bCs/>
        </w:rPr>
        <w:t>행동이</w:t>
      </w:r>
      <w:r>
        <w:rPr>
          <w:rFonts w:hint="eastAsia"/>
          <w:b/>
          <w:bCs/>
        </w:rPr>
        <w:t xml:space="preserve"> </w:t>
      </w:r>
      <w:r>
        <w:rPr>
          <w:rFonts w:hint="eastAsia"/>
          <w:b/>
          <w:bCs/>
        </w:rPr>
        <w:t>가져올</w:t>
      </w:r>
      <w:r>
        <w:rPr>
          <w:rFonts w:hint="eastAsia"/>
          <w:b/>
          <w:bCs/>
        </w:rPr>
        <w:t xml:space="preserve"> </w:t>
      </w:r>
      <w:r>
        <w:rPr>
          <w:rFonts w:hint="eastAsia"/>
          <w:b/>
          <w:bCs/>
        </w:rPr>
        <w:t>부정적인</w:t>
      </w:r>
      <w:r>
        <w:rPr>
          <w:rFonts w:hint="eastAsia"/>
          <w:b/>
          <w:bCs/>
        </w:rPr>
        <w:t xml:space="preserve"> </w:t>
      </w:r>
      <w:r>
        <w:rPr>
          <w:rFonts w:hint="eastAsia"/>
          <w:b/>
          <w:bCs/>
        </w:rPr>
        <w:t>결과를</w:t>
      </w:r>
      <w:r>
        <w:rPr>
          <w:rFonts w:hint="eastAsia"/>
          <w:b/>
          <w:bCs/>
        </w:rPr>
        <w:t xml:space="preserve"> </w:t>
      </w:r>
      <w:r>
        <w:rPr>
          <w:rFonts w:hint="eastAsia"/>
          <w:b/>
          <w:bCs/>
        </w:rPr>
        <w:t>고려하는</w:t>
      </w:r>
      <w:r>
        <w:rPr>
          <w:rFonts w:hint="eastAsia"/>
          <w:b/>
          <w:bCs/>
        </w:rPr>
        <w:t xml:space="preserve"> </w:t>
      </w:r>
      <w:r>
        <w:rPr>
          <w:rFonts w:hint="eastAsia"/>
          <w:b/>
          <w:bCs/>
        </w:rPr>
        <w:t>능력이</w:t>
      </w:r>
      <w:r>
        <w:rPr>
          <w:rFonts w:hint="eastAsia"/>
          <w:b/>
          <w:bCs/>
        </w:rPr>
        <w:t xml:space="preserve"> </w:t>
      </w:r>
      <w:r>
        <w:rPr>
          <w:rFonts w:hint="eastAsia"/>
          <w:b/>
          <w:bCs/>
        </w:rPr>
        <w:t>낮기</w:t>
      </w:r>
      <w:r>
        <w:rPr>
          <w:rFonts w:hint="eastAsia"/>
          <w:b/>
          <w:bCs/>
        </w:rPr>
        <w:t xml:space="preserve"> </w:t>
      </w:r>
      <w:r>
        <w:rPr>
          <w:rFonts w:hint="eastAsia"/>
          <w:b/>
          <w:bCs/>
        </w:rPr>
        <w:t>때문에</w:t>
      </w:r>
      <w:r>
        <w:rPr>
          <w:rFonts w:hint="eastAsia"/>
          <w:b/>
          <w:bCs/>
        </w:rPr>
        <w:t xml:space="preserve"> </w:t>
      </w:r>
      <w:r>
        <w:rPr>
          <w:rFonts w:hint="eastAsia"/>
          <w:b/>
          <w:bCs/>
        </w:rPr>
        <w:t>감정을</w:t>
      </w:r>
      <w:r>
        <w:rPr>
          <w:rFonts w:hint="eastAsia"/>
          <w:b/>
          <w:bCs/>
        </w:rPr>
        <w:t xml:space="preserve"> </w:t>
      </w:r>
      <w:r>
        <w:rPr>
          <w:rFonts w:hint="eastAsia"/>
          <w:b/>
          <w:bCs/>
        </w:rPr>
        <w:t>조절하지</w:t>
      </w:r>
      <w:r>
        <w:rPr>
          <w:rFonts w:hint="eastAsia"/>
          <w:b/>
          <w:bCs/>
        </w:rPr>
        <w:t xml:space="preserve"> </w:t>
      </w:r>
      <w:r>
        <w:rPr>
          <w:rFonts w:hint="eastAsia"/>
          <w:b/>
          <w:bCs/>
        </w:rPr>
        <w:t>못하고</w:t>
      </w:r>
      <w:r>
        <w:rPr>
          <w:rFonts w:hint="eastAsia"/>
          <w:b/>
          <w:bCs/>
        </w:rPr>
        <w:t xml:space="preserve"> </w:t>
      </w:r>
      <w:r>
        <w:rPr>
          <w:rFonts w:hint="eastAsia"/>
          <w:b/>
          <w:bCs/>
        </w:rPr>
        <w:t>상대를</w:t>
      </w:r>
      <w:r>
        <w:rPr>
          <w:rFonts w:hint="eastAsia"/>
          <w:b/>
          <w:bCs/>
        </w:rPr>
        <w:t xml:space="preserve"> </w:t>
      </w:r>
      <w:r>
        <w:rPr>
          <w:rFonts w:hint="eastAsia"/>
          <w:b/>
          <w:bCs/>
        </w:rPr>
        <w:t>괴롭힐</w:t>
      </w:r>
      <w:r>
        <w:rPr>
          <w:rFonts w:hint="eastAsia"/>
          <w:b/>
          <w:bCs/>
        </w:rPr>
        <w:t xml:space="preserve"> </w:t>
      </w:r>
      <w:r>
        <w:rPr>
          <w:rFonts w:hint="eastAsia"/>
          <w:b/>
          <w:bCs/>
        </w:rPr>
        <w:t>수</w:t>
      </w:r>
      <w:r>
        <w:rPr>
          <w:rFonts w:hint="eastAsia"/>
          <w:b/>
          <w:bCs/>
        </w:rPr>
        <w:t xml:space="preserve"> </w:t>
      </w:r>
      <w:r>
        <w:rPr>
          <w:rFonts w:hint="eastAsia"/>
          <w:b/>
          <w:bCs/>
        </w:rPr>
        <w:t>있다</w:t>
      </w:r>
      <w:r>
        <w:rPr>
          <w:b/>
          <w:bCs/>
        </w:rPr>
        <w:t xml:space="preserve">. </w:t>
      </w:r>
      <w:r>
        <w:rPr>
          <w:rFonts w:hint="eastAsia"/>
          <w:b/>
          <w:bCs/>
        </w:rPr>
        <w:t>평정심을</w:t>
      </w:r>
      <w:r>
        <w:rPr>
          <w:b/>
          <w:bCs/>
        </w:rPr>
        <w:t xml:space="preserve"> </w:t>
      </w:r>
      <w:r>
        <w:rPr>
          <w:rFonts w:hint="eastAsia"/>
          <w:b/>
          <w:bCs/>
        </w:rPr>
        <w:t>유지하고</w:t>
      </w:r>
      <w:r>
        <w:rPr>
          <w:rFonts w:hint="eastAsia"/>
          <w:b/>
          <w:bCs/>
        </w:rPr>
        <w:t xml:space="preserve"> </w:t>
      </w:r>
      <w:r>
        <w:rPr>
          <w:rFonts w:hint="eastAsia"/>
          <w:b/>
          <w:bCs/>
        </w:rPr>
        <w:t>자기</w:t>
      </w:r>
      <w:r>
        <w:rPr>
          <w:rFonts w:hint="eastAsia"/>
          <w:b/>
          <w:bCs/>
        </w:rPr>
        <w:t xml:space="preserve"> </w:t>
      </w:r>
      <w:r>
        <w:rPr>
          <w:rFonts w:hint="eastAsia"/>
          <w:b/>
          <w:bCs/>
        </w:rPr>
        <w:t>조절</w:t>
      </w:r>
      <w:r>
        <w:rPr>
          <w:rFonts w:hint="eastAsia"/>
          <w:b/>
          <w:bCs/>
        </w:rPr>
        <w:t xml:space="preserve"> </w:t>
      </w:r>
      <w:r>
        <w:rPr>
          <w:rFonts w:hint="eastAsia"/>
          <w:b/>
          <w:bCs/>
        </w:rPr>
        <w:t>능력을</w:t>
      </w:r>
      <w:r>
        <w:rPr>
          <w:rFonts w:hint="eastAsia"/>
          <w:b/>
          <w:bCs/>
        </w:rPr>
        <w:t xml:space="preserve"> </w:t>
      </w:r>
      <w:r>
        <w:rPr>
          <w:rFonts w:hint="eastAsia"/>
          <w:b/>
          <w:bCs/>
        </w:rPr>
        <w:t>높게</w:t>
      </w:r>
      <w:r>
        <w:rPr>
          <w:rFonts w:hint="eastAsia"/>
          <w:b/>
          <w:bCs/>
        </w:rPr>
        <w:t xml:space="preserve"> </w:t>
      </w:r>
      <w:r>
        <w:rPr>
          <w:rFonts w:hint="eastAsia"/>
          <w:b/>
          <w:bCs/>
        </w:rPr>
        <w:t>할</w:t>
      </w:r>
      <w:r>
        <w:rPr>
          <w:rFonts w:hint="eastAsia"/>
          <w:b/>
          <w:bCs/>
        </w:rPr>
        <w:t xml:space="preserve"> </w:t>
      </w:r>
      <w:r>
        <w:rPr>
          <w:rFonts w:hint="eastAsia"/>
          <w:b/>
          <w:bCs/>
        </w:rPr>
        <w:t>수</w:t>
      </w:r>
      <w:r>
        <w:rPr>
          <w:rFonts w:hint="eastAsia"/>
          <w:b/>
          <w:bCs/>
        </w:rPr>
        <w:t xml:space="preserve"> </w:t>
      </w:r>
      <w:r>
        <w:rPr>
          <w:rFonts w:hint="eastAsia"/>
          <w:b/>
          <w:bCs/>
        </w:rPr>
        <w:t>있도록</w:t>
      </w:r>
      <w:r>
        <w:rPr>
          <w:rFonts w:hint="eastAsia"/>
          <w:b/>
          <w:bCs/>
        </w:rPr>
        <w:t xml:space="preserve"> </w:t>
      </w:r>
      <w:r>
        <w:rPr>
          <w:rFonts w:hint="eastAsia"/>
          <w:b/>
          <w:bCs/>
        </w:rPr>
        <w:t>해야한다</w:t>
      </w:r>
      <w:r>
        <w:rPr>
          <w:rFonts w:hint="eastAsia"/>
          <w:b/>
          <w:bCs/>
        </w:rPr>
        <w:t>.</w:t>
      </w:r>
    </w:p>
    <w:p>
      <w:pPr>
        <w:pStyle w:val="a3"/>
        <w:ind w:left="760"/>
        <w:spacing w:line="336" w:lineRule="auto"/>
        <w:rPr>
          <w:b/>
          <w:bCs/>
        </w:rPr>
      </w:pPr>
      <w:r>
        <w:rPr>
          <w:rFonts w:hint="eastAsia"/>
          <w:b/>
          <w:bCs/>
          <w:i/>
          <w:iCs/>
        </w:rPr>
        <w:t>가정적</w:t>
      </w:r>
      <w:r>
        <w:rPr>
          <w:rFonts w:hint="eastAsia"/>
          <w:b/>
          <w:bCs/>
          <w:i/>
          <w:iCs/>
        </w:rPr>
        <w:t xml:space="preserve"> </w:t>
      </w:r>
      <w:r>
        <w:rPr>
          <w:rFonts w:hint="eastAsia"/>
          <w:b/>
          <w:bCs/>
          <w:i/>
          <w:iCs/>
        </w:rPr>
        <w:t>요인</w:t>
      </w:r>
      <w:r>
        <w:rPr>
          <w:rFonts w:hint="eastAsia"/>
          <w:b/>
          <w:bCs/>
          <w:i/>
          <w:iCs/>
        </w:rPr>
        <w:t>:</w:t>
      </w:r>
      <w:r>
        <w:rPr>
          <w:b/>
          <w:bCs/>
        </w:rPr>
        <w:t xml:space="preserve"> </w:t>
      </w:r>
      <w:r>
        <w:rPr>
          <w:rFonts w:hint="eastAsia"/>
          <w:b/>
          <w:bCs/>
        </w:rPr>
        <w:t>부모와</w:t>
      </w:r>
      <w:r>
        <w:rPr>
          <w:rFonts w:hint="eastAsia"/>
          <w:b/>
          <w:bCs/>
        </w:rPr>
        <w:t xml:space="preserve"> </w:t>
      </w:r>
      <w:r>
        <w:rPr>
          <w:rFonts w:hint="eastAsia"/>
          <w:b/>
          <w:bCs/>
        </w:rPr>
        <w:t>자녀</w:t>
      </w:r>
      <w:r>
        <w:rPr>
          <w:rFonts w:hint="eastAsia"/>
          <w:b/>
          <w:bCs/>
        </w:rPr>
        <w:t xml:space="preserve"> </w:t>
      </w:r>
      <w:r>
        <w:rPr>
          <w:rFonts w:hint="eastAsia"/>
          <w:b/>
          <w:bCs/>
        </w:rPr>
        <w:t>사이의</w:t>
      </w:r>
      <w:r>
        <w:rPr>
          <w:rFonts w:hint="eastAsia"/>
          <w:b/>
          <w:bCs/>
        </w:rPr>
        <w:t xml:space="preserve"> </w:t>
      </w:r>
      <w:r>
        <w:rPr>
          <w:rFonts w:hint="eastAsia"/>
          <w:b/>
          <w:bCs/>
        </w:rPr>
        <w:t>활발한</w:t>
      </w:r>
      <w:r>
        <w:rPr>
          <w:rFonts w:hint="eastAsia"/>
          <w:b/>
          <w:bCs/>
        </w:rPr>
        <w:t xml:space="preserve"> </w:t>
      </w:r>
      <w:r>
        <w:rPr>
          <w:rFonts w:hint="eastAsia"/>
          <w:b/>
          <w:bCs/>
        </w:rPr>
        <w:t>의사소통과</w:t>
      </w:r>
      <w:r>
        <w:rPr>
          <w:rFonts w:hint="eastAsia"/>
          <w:b/>
          <w:bCs/>
        </w:rPr>
        <w:t xml:space="preserve"> </w:t>
      </w:r>
      <w:r>
        <w:rPr>
          <w:rFonts w:hint="eastAsia"/>
          <w:b/>
          <w:bCs/>
        </w:rPr>
        <w:t>자녀에</w:t>
      </w:r>
      <w:r>
        <w:rPr>
          <w:rFonts w:hint="eastAsia"/>
          <w:b/>
          <w:bCs/>
        </w:rPr>
        <w:t xml:space="preserve"> </w:t>
      </w:r>
      <w:r>
        <w:rPr>
          <w:rFonts w:hint="eastAsia"/>
          <w:b/>
          <w:bCs/>
        </w:rPr>
        <w:t>대한</w:t>
      </w:r>
      <w:r>
        <w:rPr>
          <w:rFonts w:hint="eastAsia"/>
          <w:b/>
          <w:bCs/>
        </w:rPr>
        <w:t xml:space="preserve"> </w:t>
      </w:r>
      <w:r>
        <w:rPr>
          <w:rFonts w:hint="eastAsia"/>
          <w:b/>
          <w:bCs/>
        </w:rPr>
        <w:t>부모의</w:t>
      </w:r>
      <w:r>
        <w:rPr>
          <w:rFonts w:hint="eastAsia"/>
          <w:b/>
          <w:bCs/>
        </w:rPr>
        <w:t xml:space="preserve"> </w:t>
      </w:r>
      <w:r>
        <w:rPr>
          <w:rFonts w:hint="eastAsia"/>
          <w:b/>
          <w:bCs/>
        </w:rPr>
        <w:t>적절한</w:t>
      </w:r>
      <w:r>
        <w:rPr>
          <w:rFonts w:hint="eastAsia"/>
          <w:b/>
          <w:bCs/>
        </w:rPr>
        <w:t xml:space="preserve"> </w:t>
      </w:r>
      <w:r>
        <w:rPr>
          <w:rFonts w:hint="eastAsia"/>
          <w:b/>
          <w:bCs/>
        </w:rPr>
        <w:t>감독은</w:t>
      </w:r>
      <w:r>
        <w:rPr>
          <w:rFonts w:hint="eastAsia"/>
          <w:b/>
          <w:bCs/>
        </w:rPr>
        <w:t xml:space="preserve"> </w:t>
      </w:r>
      <w:r>
        <w:rPr>
          <w:rFonts w:hint="eastAsia"/>
          <w:b/>
          <w:bCs/>
        </w:rPr>
        <w:t>자녀의</w:t>
      </w:r>
      <w:r>
        <w:rPr>
          <w:rFonts w:hint="eastAsia"/>
          <w:b/>
          <w:bCs/>
        </w:rPr>
        <w:t xml:space="preserve"> </w:t>
      </w:r>
      <w:r>
        <w:rPr>
          <w:rFonts w:hint="eastAsia"/>
          <w:b/>
          <w:bCs/>
        </w:rPr>
        <w:t>폭력행동을</w:t>
      </w:r>
      <w:r>
        <w:rPr>
          <w:rFonts w:hint="eastAsia"/>
          <w:b/>
          <w:bCs/>
        </w:rPr>
        <w:t xml:space="preserve"> </w:t>
      </w:r>
      <w:r>
        <w:rPr>
          <w:rFonts w:hint="eastAsia"/>
          <w:b/>
          <w:bCs/>
        </w:rPr>
        <w:t>억제한다</w:t>
      </w:r>
      <w:r>
        <w:rPr>
          <w:rFonts w:hint="eastAsia"/>
          <w:b/>
          <w:bCs/>
        </w:rPr>
        <w:t>.</w:t>
      </w:r>
    </w:p>
    <w:p>
      <w:pPr>
        <w:pStyle w:val="a3"/>
        <w:ind w:left="760"/>
        <w:spacing w:line="336" w:lineRule="auto"/>
        <w:rPr>
          <w:b/>
          <w:bCs/>
        </w:rPr>
      </w:pPr>
      <w:r>
        <w:rPr>
          <w:rFonts w:hint="eastAsia"/>
          <w:b/>
          <w:bCs/>
          <w:i/>
          <w:iCs/>
        </w:rPr>
        <w:t>학교</w:t>
      </w:r>
      <w:r>
        <w:rPr>
          <w:rFonts w:hint="eastAsia"/>
          <w:b/>
          <w:bCs/>
          <w:i/>
          <w:iCs/>
        </w:rPr>
        <w:t xml:space="preserve"> </w:t>
      </w:r>
      <w:r>
        <w:rPr>
          <w:rFonts w:hint="eastAsia"/>
          <w:b/>
          <w:bCs/>
          <w:i/>
          <w:iCs/>
        </w:rPr>
        <w:t>요인</w:t>
      </w:r>
      <w:r>
        <w:rPr>
          <w:rFonts w:hint="eastAsia"/>
          <w:b/>
          <w:bCs/>
          <w:i/>
          <w:iCs/>
        </w:rPr>
        <w:t>:</w:t>
      </w:r>
      <w:r>
        <w:rPr>
          <w:b/>
          <w:bCs/>
          <w:i/>
          <w:iCs/>
        </w:rPr>
        <w:t xml:space="preserve"> </w:t>
      </w:r>
      <w:r>
        <w:rPr>
          <w:rFonts w:hint="eastAsia"/>
          <w:b/>
          <w:bCs/>
        </w:rPr>
        <w:t>학교</w:t>
      </w:r>
      <w:r>
        <w:rPr>
          <w:rFonts w:hint="eastAsia"/>
          <w:b/>
          <w:bCs/>
        </w:rPr>
        <w:t xml:space="preserve"> </w:t>
      </w:r>
      <w:r>
        <w:rPr>
          <w:rFonts w:hint="eastAsia"/>
          <w:b/>
          <w:bCs/>
        </w:rPr>
        <w:t>건물을</w:t>
      </w:r>
      <w:r>
        <w:rPr>
          <w:rFonts w:hint="eastAsia"/>
          <w:b/>
          <w:bCs/>
        </w:rPr>
        <w:t xml:space="preserve"> </w:t>
      </w:r>
      <w:r>
        <w:rPr>
          <w:rFonts w:hint="eastAsia"/>
          <w:b/>
          <w:bCs/>
        </w:rPr>
        <w:t>설계할</w:t>
      </w:r>
      <w:r>
        <w:rPr>
          <w:rFonts w:hint="eastAsia"/>
          <w:b/>
          <w:bCs/>
        </w:rPr>
        <w:t xml:space="preserve"> </w:t>
      </w:r>
      <w:r>
        <w:rPr>
          <w:rFonts w:hint="eastAsia"/>
          <w:b/>
          <w:bCs/>
        </w:rPr>
        <w:t>때</w:t>
      </w:r>
      <w:r>
        <w:rPr>
          <w:rFonts w:hint="eastAsia"/>
          <w:b/>
          <w:bCs/>
        </w:rPr>
        <w:t xml:space="preserve"> </w:t>
      </w:r>
      <w:r>
        <w:rPr>
          <w:rFonts w:hint="eastAsia"/>
          <w:b/>
          <w:bCs/>
        </w:rPr>
        <w:t>가시성을</w:t>
      </w:r>
      <w:r>
        <w:rPr>
          <w:rFonts w:hint="eastAsia"/>
          <w:b/>
          <w:bCs/>
        </w:rPr>
        <w:t xml:space="preserve"> </w:t>
      </w:r>
      <w:r>
        <w:rPr>
          <w:rFonts w:hint="eastAsia"/>
          <w:b/>
          <w:bCs/>
        </w:rPr>
        <w:t>최대한</w:t>
      </w:r>
      <w:r>
        <w:rPr>
          <w:rFonts w:hint="eastAsia"/>
          <w:b/>
          <w:bCs/>
        </w:rPr>
        <w:t xml:space="preserve"> </w:t>
      </w:r>
      <w:r>
        <w:rPr>
          <w:rFonts w:hint="eastAsia"/>
          <w:b/>
          <w:bCs/>
        </w:rPr>
        <w:t>확보하거나</w:t>
      </w:r>
      <w:r>
        <w:rPr>
          <w:rFonts w:hint="eastAsia"/>
          <w:b/>
          <w:bCs/>
        </w:rPr>
        <w:t xml:space="preserve"> </w:t>
      </w:r>
      <w:r>
        <w:rPr>
          <w:rFonts w:hint="eastAsia"/>
          <w:b/>
          <w:bCs/>
        </w:rPr>
        <w:t>시각지역의</w:t>
      </w:r>
      <w:r>
        <w:rPr>
          <w:rFonts w:hint="eastAsia"/>
          <w:b/>
          <w:bCs/>
        </w:rPr>
        <w:t xml:space="preserve"> </w:t>
      </w:r>
      <w:r>
        <w:rPr>
          <w:rFonts w:hint="eastAsia"/>
          <w:b/>
          <w:bCs/>
        </w:rPr>
        <w:t>환경을</w:t>
      </w:r>
      <w:r>
        <w:rPr>
          <w:rFonts w:hint="eastAsia"/>
          <w:b/>
          <w:bCs/>
        </w:rPr>
        <w:t xml:space="preserve"> </w:t>
      </w:r>
      <w:r>
        <w:rPr>
          <w:rFonts w:hint="eastAsia"/>
          <w:b/>
          <w:bCs/>
        </w:rPr>
        <w:t>개선하고</w:t>
      </w:r>
      <w:r>
        <w:rPr>
          <w:rFonts w:hint="eastAsia"/>
          <w:b/>
          <w:bCs/>
        </w:rPr>
        <w:t xml:space="preserve"> </w:t>
      </w:r>
      <w:r>
        <w:rPr>
          <w:b/>
          <w:bCs/>
        </w:rPr>
        <w:t>CCTV</w:t>
      </w:r>
      <w:r>
        <w:rPr>
          <w:rFonts w:hint="eastAsia"/>
          <w:b/>
          <w:bCs/>
        </w:rPr>
        <w:t>를</w:t>
      </w:r>
      <w:r>
        <w:rPr>
          <w:rFonts w:hint="eastAsia"/>
          <w:b/>
          <w:bCs/>
        </w:rPr>
        <w:t xml:space="preserve"> </w:t>
      </w:r>
      <w:r>
        <w:rPr>
          <w:rFonts w:hint="eastAsia"/>
          <w:b/>
          <w:bCs/>
        </w:rPr>
        <w:t>후미진</w:t>
      </w:r>
      <w:r>
        <w:rPr>
          <w:rFonts w:hint="eastAsia"/>
          <w:b/>
          <w:bCs/>
        </w:rPr>
        <w:t xml:space="preserve"> </w:t>
      </w:r>
      <w:r>
        <w:rPr>
          <w:rFonts w:hint="eastAsia"/>
          <w:b/>
          <w:bCs/>
        </w:rPr>
        <w:t>곳에</w:t>
      </w:r>
      <w:r>
        <w:rPr>
          <w:rFonts w:hint="eastAsia"/>
          <w:b/>
          <w:bCs/>
        </w:rPr>
        <w:t xml:space="preserve"> </w:t>
      </w:r>
      <w:r>
        <w:rPr>
          <w:rFonts w:hint="eastAsia"/>
          <w:b/>
          <w:bCs/>
        </w:rPr>
        <w:t>설치하여</w:t>
      </w:r>
      <w:r>
        <w:rPr>
          <w:rFonts w:hint="eastAsia"/>
          <w:b/>
          <w:bCs/>
        </w:rPr>
        <w:t xml:space="preserve"> </w:t>
      </w:r>
      <w:r>
        <w:rPr>
          <w:rFonts w:hint="eastAsia"/>
          <w:b/>
          <w:bCs/>
        </w:rPr>
        <w:t>폭력을</w:t>
      </w:r>
      <w:r>
        <w:rPr>
          <w:rFonts w:hint="eastAsia"/>
          <w:b/>
          <w:bCs/>
        </w:rPr>
        <w:t xml:space="preserve"> </w:t>
      </w:r>
      <w:r>
        <w:rPr>
          <w:rFonts w:hint="eastAsia"/>
          <w:b/>
          <w:bCs/>
        </w:rPr>
        <w:t>줄인다</w:t>
      </w:r>
      <w:r>
        <w:rPr>
          <w:rFonts w:hint="eastAsia"/>
          <w:b/>
          <w:bCs/>
        </w:rPr>
        <w:t>.</w:t>
      </w:r>
      <w:r>
        <w:rPr>
          <w:b/>
          <w:bCs/>
        </w:rPr>
        <w:t xml:space="preserve"> </w:t>
      </w:r>
      <w:r>
        <w:rPr>
          <w:rFonts w:hint="eastAsia"/>
          <w:b/>
          <w:bCs/>
        </w:rPr>
        <w:t>가해학생의</w:t>
      </w:r>
      <w:r>
        <w:rPr>
          <w:rFonts w:hint="eastAsia"/>
          <w:b/>
          <w:bCs/>
        </w:rPr>
        <w:t xml:space="preserve"> </w:t>
      </w:r>
      <w:r>
        <w:rPr>
          <w:rFonts w:hint="eastAsia"/>
          <w:b/>
          <w:bCs/>
        </w:rPr>
        <w:t>공격행동에</w:t>
      </w:r>
      <w:r>
        <w:rPr>
          <w:rFonts w:hint="eastAsia"/>
          <w:b/>
          <w:bCs/>
        </w:rPr>
        <w:t xml:space="preserve"> </w:t>
      </w:r>
      <w:r>
        <w:rPr>
          <w:rFonts w:hint="eastAsia"/>
          <w:b/>
          <w:bCs/>
        </w:rPr>
        <w:t>대해</w:t>
      </w:r>
      <w:r>
        <w:rPr>
          <w:rFonts w:hint="eastAsia"/>
          <w:b/>
          <w:bCs/>
        </w:rPr>
        <w:t xml:space="preserve"> </w:t>
      </w:r>
      <w:r>
        <w:rPr>
          <w:rFonts w:hint="eastAsia"/>
          <w:b/>
          <w:bCs/>
        </w:rPr>
        <w:t>학교에서</w:t>
      </w:r>
      <w:r>
        <w:rPr>
          <w:rFonts w:hint="eastAsia"/>
          <w:b/>
          <w:bCs/>
        </w:rPr>
        <w:t xml:space="preserve"> </w:t>
      </w:r>
      <w:r>
        <w:rPr>
          <w:rFonts w:hint="eastAsia"/>
          <w:b/>
          <w:bCs/>
        </w:rPr>
        <w:t>이를</w:t>
      </w:r>
      <w:r>
        <w:rPr>
          <w:rFonts w:hint="eastAsia"/>
          <w:b/>
          <w:bCs/>
        </w:rPr>
        <w:t xml:space="preserve"> </w:t>
      </w:r>
      <w:r>
        <w:rPr>
          <w:rFonts w:hint="eastAsia"/>
          <w:b/>
          <w:bCs/>
        </w:rPr>
        <w:t>묵인하지</w:t>
      </w:r>
      <w:r>
        <w:rPr>
          <w:rFonts w:hint="eastAsia"/>
          <w:b/>
          <w:bCs/>
        </w:rPr>
        <w:t xml:space="preserve"> </w:t>
      </w:r>
      <w:r>
        <w:rPr>
          <w:rFonts w:hint="eastAsia"/>
          <w:b/>
          <w:bCs/>
        </w:rPr>
        <w:t>않는다</w:t>
      </w:r>
      <w:r>
        <w:rPr>
          <w:rFonts w:hint="eastAsia"/>
          <w:b/>
          <w:bCs/>
        </w:rPr>
        <w:t>.</w:t>
      </w:r>
    </w:p>
    <w:p>
      <w:pPr>
        <w:pStyle w:val="a3"/>
        <w:ind w:left="760"/>
        <w:spacing w:line="336" w:lineRule="auto"/>
        <w:rPr>
          <w:b/>
          <w:bCs/>
        </w:rPr>
      </w:pPr>
      <w:r>
        <w:rPr>
          <w:rFonts w:hint="eastAsia"/>
          <w:b/>
          <w:bCs/>
          <w:i/>
          <w:iCs/>
        </w:rPr>
        <w:t>사회적</w:t>
      </w:r>
      <w:r>
        <w:rPr>
          <w:rFonts w:hint="eastAsia"/>
          <w:b/>
          <w:bCs/>
          <w:i/>
          <w:iCs/>
        </w:rPr>
        <w:t xml:space="preserve"> </w:t>
      </w:r>
      <w:r>
        <w:rPr>
          <w:rFonts w:hint="eastAsia"/>
          <w:b/>
          <w:bCs/>
          <w:i/>
          <w:iCs/>
        </w:rPr>
        <w:t>요인</w:t>
      </w:r>
      <w:r>
        <w:rPr>
          <w:rFonts w:hint="eastAsia"/>
          <w:b/>
          <w:bCs/>
          <w:i/>
          <w:iCs/>
        </w:rPr>
        <w:t>:</w:t>
      </w:r>
      <w:r>
        <w:rPr>
          <w:b/>
          <w:bCs/>
        </w:rPr>
        <w:t xml:space="preserve"> </w:t>
      </w:r>
      <w:r>
        <w:rPr>
          <w:rFonts w:hint="eastAsia"/>
          <w:b/>
          <w:bCs/>
        </w:rPr>
        <w:t>T</w:t>
      </w:r>
      <w:r>
        <w:rPr>
          <w:b/>
          <w:bCs/>
        </w:rPr>
        <w:t xml:space="preserve">V, </w:t>
      </w:r>
      <w:r>
        <w:rPr>
          <w:rFonts w:hint="eastAsia"/>
          <w:b/>
          <w:bCs/>
        </w:rPr>
        <w:t>영화</w:t>
      </w:r>
      <w:r>
        <w:rPr>
          <w:b/>
          <w:bCs/>
        </w:rPr>
        <w:t xml:space="preserve">, </w:t>
      </w:r>
      <w:r>
        <w:rPr>
          <w:rFonts w:hint="eastAsia"/>
          <w:b/>
          <w:bCs/>
        </w:rPr>
        <w:t>게임</w:t>
      </w:r>
      <w:r>
        <w:rPr>
          <w:rFonts w:hint="eastAsia"/>
          <w:b/>
          <w:bCs/>
        </w:rPr>
        <w:t>,</w:t>
      </w:r>
      <w:r>
        <w:rPr>
          <w:b/>
          <w:bCs/>
        </w:rPr>
        <w:t xml:space="preserve"> </w:t>
      </w:r>
      <w:r>
        <w:rPr>
          <w:rFonts w:hint="eastAsia"/>
          <w:b/>
          <w:bCs/>
        </w:rPr>
        <w:t>인터넷에</w:t>
      </w:r>
      <w:r>
        <w:rPr>
          <w:rFonts w:hint="eastAsia"/>
          <w:b/>
          <w:bCs/>
        </w:rPr>
        <w:t xml:space="preserve"> </w:t>
      </w:r>
      <w:r>
        <w:rPr>
          <w:rFonts w:hint="eastAsia"/>
          <w:b/>
          <w:bCs/>
        </w:rPr>
        <w:t>다양한</w:t>
      </w:r>
      <w:r>
        <w:rPr>
          <w:rFonts w:hint="eastAsia"/>
          <w:b/>
          <w:bCs/>
        </w:rPr>
        <w:t xml:space="preserve"> </w:t>
      </w:r>
      <w:r>
        <w:rPr>
          <w:rFonts w:hint="eastAsia"/>
          <w:b/>
          <w:bCs/>
        </w:rPr>
        <w:t>형태의</w:t>
      </w:r>
      <w:r>
        <w:rPr>
          <w:rFonts w:hint="eastAsia"/>
          <w:b/>
          <w:bCs/>
        </w:rPr>
        <w:t xml:space="preserve"> </w:t>
      </w:r>
      <w:r>
        <w:rPr>
          <w:rFonts w:hint="eastAsia"/>
          <w:b/>
          <w:bCs/>
        </w:rPr>
        <w:t>상업화된</w:t>
      </w:r>
      <w:r>
        <w:rPr>
          <w:rFonts w:hint="eastAsia"/>
          <w:b/>
          <w:bCs/>
        </w:rPr>
        <w:t xml:space="preserve"> </w:t>
      </w:r>
      <w:r>
        <w:rPr>
          <w:rFonts w:hint="eastAsia"/>
          <w:b/>
          <w:bCs/>
        </w:rPr>
        <w:t>폭력에</w:t>
      </w:r>
      <w:r>
        <w:rPr>
          <w:rFonts w:hint="eastAsia"/>
          <w:b/>
          <w:bCs/>
        </w:rPr>
        <w:t xml:space="preserve"> </w:t>
      </w:r>
      <w:r>
        <w:rPr>
          <w:rFonts w:hint="eastAsia"/>
          <w:b/>
          <w:bCs/>
        </w:rPr>
        <w:t>노출되지</w:t>
      </w:r>
      <w:r>
        <w:rPr>
          <w:rFonts w:hint="eastAsia"/>
          <w:b/>
          <w:bCs/>
        </w:rPr>
        <w:t xml:space="preserve"> </w:t>
      </w:r>
      <w:r>
        <w:rPr>
          <w:rFonts w:hint="eastAsia"/>
          <w:b/>
          <w:bCs/>
        </w:rPr>
        <w:t>않도록</w:t>
      </w:r>
      <w:r>
        <w:rPr>
          <w:rFonts w:hint="eastAsia"/>
          <w:b/>
          <w:bCs/>
        </w:rPr>
        <w:t xml:space="preserve"> </w:t>
      </w:r>
      <w:r>
        <w:rPr>
          <w:rFonts w:hint="eastAsia"/>
          <w:b/>
          <w:bCs/>
        </w:rPr>
        <w:t>해야한다</w:t>
      </w:r>
      <w:r>
        <w:rPr>
          <w:rFonts w:hint="eastAsia"/>
          <w:b/>
          <w:bCs/>
        </w:rPr>
        <w:t>.</w:t>
      </w:r>
    </w:p>
    <w:p>
      <w:pPr>
        <w:pStyle w:val="a3"/>
        <w:spacing w:line="336" w:lineRule="auto"/>
        <w:rPr>
          <w:rFonts w:ascii="굴림"/>
          <w:shd w:val="clear" w:color="auto" w:fill="FFFFFF"/>
        </w:rPr>
      </w:pPr>
    </w:p>
    <w:p>
      <w:pPr>
        <w:pStyle w:val="a3"/>
        <w:spacing w:line="336" w:lineRule="auto"/>
      </w:pPr>
      <w:r>
        <w:rPr>
          <w:rFonts w:ascii="굴림" w:hint="eastAsia"/>
          <w:shd w:val="clear" w:color="auto" w:fill="FFFFFF"/>
        </w:rPr>
        <w:t>4영역) 교육심리학</w:t>
      </w:r>
    </w:p>
    <w:p>
      <w:pPr>
        <w:pStyle w:val="a3"/>
        <w:numPr>
          <w:ilvl w:val="0"/>
          <w:numId w:val="4"/>
        </w:numPr>
        <w:spacing w:line="336" w:lineRule="auto"/>
        <w:rPr>
          <w:rFonts w:ascii="굴림"/>
          <w:u w:val="single" w:color="auto"/>
          <w:shd w:val="clear" w:color="auto" w:fill="FFFFFF"/>
        </w:rPr>
      </w:pPr>
      <w:r>
        <w:rPr>
          <w:rFonts w:ascii="굴림" w:hint="eastAsia"/>
          <w:u w:val="single" w:color="auto"/>
          <w:shd w:val="clear" w:color="auto" w:fill="FFFFFF"/>
        </w:rPr>
        <w:t>프리멕의 원리를 설명하고 학교 현장에서 적용될 수 있는 예를 쓰시오.</w:t>
      </w:r>
    </w:p>
    <w:p>
      <w:pPr>
        <w:pStyle w:val="a4"/>
        <w:ind w:leftChars="0" w:left="760"/>
        <w:spacing w:after="0" w:line="384" w:lineRule="auto"/>
        <w:textAlignment w:val="baseline"/>
        <w:rPr>
          <w:rFonts w:ascii="굴림" w:eastAsia="굴림" w:hAnsi="굴림" w:cs="굴림"/>
          <w:b/>
          <w:bCs/>
          <w:color w:val="000000"/>
          <w:szCs w:val="20"/>
          <w:kern w:val="0"/>
        </w:rPr>
      </w:pPr>
      <w:r>
        <w:rPr>
          <w:rFonts w:ascii="굴림" w:eastAsia="굴림" w:hAnsi="굴림" w:cs="굴림" w:hint="eastAsia"/>
          <w:b/>
          <w:bCs/>
          <w:color w:val="000000"/>
          <w:szCs w:val="20"/>
          <w:kern w:val="0"/>
        </w:rPr>
        <w:t xml:space="preserve">바람직한 행동을 증가시키는 방법의 하나로서 행동의 빈도가 높은 행동을 이용해 행동의 빈도가 낮은 행동을 강화하는 것 </w:t>
      </w:r>
    </w:p>
    <w:p>
      <w:pPr>
        <w:pStyle w:val="a4"/>
        <w:ind w:leftChars="0" w:left="760"/>
        <w:spacing w:after="0" w:line="384" w:lineRule="auto"/>
        <w:textAlignment w:val="baseline"/>
        <w:rPr>
          <w:rFonts w:ascii="굴림" w:eastAsia="굴림" w:hAnsi="굴림" w:cs="굴림"/>
          <w:b/>
          <w:bCs/>
          <w:color w:val="000000"/>
          <w:szCs w:val="20"/>
          <w:kern w:val="0"/>
        </w:rPr>
      </w:pPr>
      <w:r>
        <w:rPr>
          <w:rFonts w:ascii="굴림" w:eastAsia="굴림" w:hAnsi="굴림" w:cs="굴림" w:hint="eastAsia"/>
          <w:b/>
          <w:bCs/>
          <w:color w:val="000000"/>
          <w:szCs w:val="20"/>
          <w:kern w:val="0"/>
        </w:rPr>
        <w:t>ex) 게임을 좋아하는 아이에게 이 과제를 성공하게 되면 게임을 시켜 주겠다고 한다.</w:t>
      </w:r>
    </w:p>
    <w:p>
      <w:pPr>
        <w:pStyle w:val="a4"/>
        <w:ind w:leftChars="0" w:left="760"/>
        <w:spacing w:after="0" w:line="384" w:lineRule="auto"/>
        <w:textAlignment w:val="baseline"/>
        <w:rPr>
          <w:rFonts w:ascii="굴림" w:eastAsia="굴림" w:hAnsi="굴림" w:cs="굴림"/>
          <w:b/>
          <w:bCs/>
          <w:color w:val="000000"/>
          <w:szCs w:val="20"/>
          <w:kern w:val="0"/>
        </w:rPr>
      </w:pPr>
    </w:p>
    <w:p>
      <w:pPr>
        <w:pStyle w:val="a4"/>
        <w:ind w:leftChars="0" w:left="760"/>
        <w:spacing w:after="0" w:line="384" w:lineRule="auto"/>
        <w:textAlignment w:val="baseline"/>
        <w:rPr>
          <w:rFonts w:ascii="굴림" w:eastAsia="굴림" w:hAnsi="굴림" w:cs="굴림"/>
          <w:b/>
          <w:bCs/>
          <w:color w:val="000000"/>
          <w:szCs w:val="20"/>
          <w:kern w:val="0"/>
        </w:rPr>
      </w:pPr>
      <w:r>
        <w:rPr>
          <w:rFonts w:ascii="굴림" w:eastAsia="굴림" w:hAnsi="굴림" w:cs="굴림" w:hint="eastAsia"/>
          <w:b/>
          <w:bCs/>
          <w:color w:val="000000"/>
          <w:szCs w:val="20"/>
          <w:kern w:val="0"/>
        </w:rPr>
        <w:t>수업시간에 수업 태도가 좋고 문제를 냈을 때 정답을 맞힌 학생들에게는 종례시간 청소없이 집에 갈 수 있도록 한다.</w:t>
      </w:r>
    </w:p>
    <w:p>
      <w:pPr>
        <w:pStyle w:val="a3"/>
        <w:ind w:left="760"/>
        <w:spacing w:line="336" w:lineRule="auto"/>
      </w:pPr>
    </w:p>
    <w:p>
      <w:pPr>
        <w:pStyle w:val="a3"/>
        <w:ind w:firstLineChars="200" w:firstLine="400"/>
        <w:spacing w:line="336" w:lineRule="auto"/>
        <w:rPr>
          <w:u w:val="single" w:color="auto"/>
        </w:rPr>
      </w:pPr>
      <w:r>
        <w:rPr>
          <w:rFonts w:ascii="굴림" w:hint="eastAsia"/>
          <w:shd w:val="clear" w:color="auto" w:fill="FFFFFF"/>
        </w:rPr>
        <w:t xml:space="preserve">2. </w:t>
      </w:r>
      <w:r>
        <w:rPr>
          <w:rFonts w:ascii="굴림" w:hint="eastAsia"/>
          <w:u w:val="single" w:color="auto"/>
          <w:shd w:val="clear" w:color="auto" w:fill="FFFFFF"/>
        </w:rPr>
        <w:t>삐아제와 비고츠키의 이론의 공통점과 차이점을 기술하시오.</w:t>
      </w:r>
    </w:p>
    <w:p>
      <w:pPr>
        <w:ind w:leftChars="300" w:left="600"/>
        <w:rPr>
          <w:rFonts w:ascii="굴림" w:eastAsia="굴림" w:hAnsi="굴림"/>
          <w:b/>
        </w:rPr>
      </w:pPr>
      <w:r>
        <w:rPr>
          <w:rFonts w:ascii="굴림" w:eastAsia="굴림" w:hAnsi="굴림" w:hint="eastAsia"/>
          <w:b/>
        </w:rPr>
        <w:t>학습자를 소극적인 존재가 아닌 지식을 구성해나가는 적극적인 존재로 파악하고,</w:t>
      </w:r>
      <w:r>
        <w:rPr>
          <w:rFonts w:ascii="굴림" w:eastAsia="굴림" w:hAnsi="굴림"/>
          <w:b/>
        </w:rPr>
        <w:t xml:space="preserve"> </w:t>
      </w:r>
      <w:r>
        <w:rPr>
          <w:rFonts w:ascii="굴림" w:eastAsia="굴림" w:hAnsi="굴림" w:hint="eastAsia"/>
          <w:b/>
        </w:rPr>
        <w:t>발달이 환경과의 역동적인 상호작용을 통해 이루어진다는 점에서 견해를 같이 한다.</w:t>
      </w:r>
    </w:p>
    <w:p>
      <w:pPr>
        <w:ind w:leftChars="300" w:left="600"/>
        <w:rPr>
          <w:rFonts w:ascii="굴림" w:eastAsia="굴림" w:hAnsi="굴림"/>
          <w:b/>
        </w:rPr>
      </w:pPr>
      <w:r>
        <w:rPr>
          <w:rFonts w:ascii="굴림" w:eastAsia="굴림" w:hAnsi="굴림" w:hint="eastAsia"/>
          <w:b/>
        </w:rPr>
        <w:t>아동과</w:t>
      </w:r>
      <w:r>
        <w:rPr>
          <w:rFonts w:ascii="굴림" w:eastAsia="굴림" w:hAnsi="굴림"/>
          <w:b/>
        </w:rPr>
        <w:t xml:space="preserve"> </w:t>
      </w:r>
      <w:r>
        <w:rPr>
          <w:rFonts w:ascii="굴림" w:eastAsia="굴림" w:hAnsi="굴림" w:hint="eastAsia"/>
          <w:b/>
        </w:rPr>
        <w:t>발달에 대한 이해에서는 피아제는 아동을 잠재력이</w:t>
      </w:r>
      <w:r>
        <w:rPr>
          <w:rFonts w:ascii="굴림" w:eastAsia="굴림" w:hAnsi="굴림"/>
          <w:b/>
        </w:rPr>
        <w:t xml:space="preserve"> </w:t>
      </w:r>
      <w:r>
        <w:rPr>
          <w:rFonts w:ascii="굴림" w:eastAsia="굴림" w:hAnsi="굴림" w:hint="eastAsia"/>
          <w:b/>
        </w:rPr>
        <w:t>있는 꼬마 과학자로,</w:t>
      </w:r>
      <w:r>
        <w:rPr>
          <w:rFonts w:ascii="굴림" w:eastAsia="굴림" w:hAnsi="굴림"/>
          <w:b/>
        </w:rPr>
        <w:t xml:space="preserve"> </w:t>
      </w:r>
      <w:r>
        <w:rPr>
          <w:rFonts w:ascii="굴림" w:eastAsia="굴림" w:hAnsi="굴림" w:hint="eastAsia"/>
          <w:b/>
        </w:rPr>
        <w:t>비고츠키는 아동을 사회적 존재로 보았다.</w:t>
      </w:r>
    </w:p>
    <w:p>
      <w:pPr>
        <w:ind w:leftChars="300" w:left="600"/>
        <w:rPr>
          <w:rFonts w:ascii="굴림" w:eastAsia="굴림" w:hAnsi="굴림"/>
          <w:b/>
        </w:rPr>
      </w:pPr>
      <w:r>
        <w:rPr>
          <w:rFonts w:ascii="굴림" w:eastAsia="굴림" w:hAnsi="굴림" w:hint="eastAsia"/>
          <w:b/>
        </w:rPr>
        <w:t>인지발달과 학습에서는 피아제는 발달이 학습에 선행한다고 보았고,</w:t>
      </w:r>
      <w:r>
        <w:rPr>
          <w:rFonts w:ascii="굴림" w:eastAsia="굴림" w:hAnsi="굴림"/>
          <w:b/>
        </w:rPr>
        <w:t xml:space="preserve"> </w:t>
      </w:r>
      <w:r>
        <w:rPr>
          <w:rFonts w:ascii="굴림" w:eastAsia="굴림" w:hAnsi="굴림" w:hint="eastAsia"/>
          <w:b/>
        </w:rPr>
        <w:t>비고츠키는 학습이 발달에 선행하며 발달을 주도한다고 주장하였다.</w:t>
      </w:r>
    </w:p>
    <w:p>
      <w:pPr>
        <w:ind w:leftChars="300" w:left="600"/>
        <w:rPr>
          <w:rFonts w:ascii="굴림" w:eastAsia="굴림" w:hAnsi="굴림"/>
          <w:b/>
        </w:rPr>
      </w:pPr>
      <w:r>
        <w:rPr>
          <w:rFonts w:ascii="굴림" w:eastAsia="굴림" w:hAnsi="굴림" w:hint="eastAsia"/>
          <w:b/>
        </w:rPr>
        <w:t>인지발달과 언어에서는 피아제는 언어를 인지발달의 부산물로 보았고,</w:t>
      </w:r>
      <w:r>
        <w:rPr>
          <w:rFonts w:ascii="굴림" w:eastAsia="굴림" w:hAnsi="굴림"/>
          <w:b/>
        </w:rPr>
        <w:t xml:space="preserve"> </w:t>
      </w:r>
      <w:r>
        <w:rPr>
          <w:rFonts w:ascii="굴림" w:eastAsia="굴림" w:hAnsi="굴림" w:hint="eastAsia"/>
          <w:b/>
        </w:rPr>
        <w:t>비고츠키는 인지발달과 언어발달은 상호 독립적이며</w:t>
      </w:r>
      <w:r>
        <w:rPr>
          <w:rFonts w:ascii="굴림" w:eastAsia="굴림" w:hAnsi="굴림"/>
          <w:b/>
        </w:rPr>
        <w:t xml:space="preserve">, </w:t>
      </w:r>
      <w:r>
        <w:rPr>
          <w:rFonts w:ascii="굴림" w:eastAsia="굴림" w:hAnsi="굴림" w:hint="eastAsia"/>
          <w:b/>
        </w:rPr>
        <w:t>언어는 학습과 발달을 매개하는 역할을 한다고 주장</w:t>
      </w:r>
    </w:p>
    <w:sectPr>
      <w:pgSz w:w="11906" w:h="16838"/>
      <w:pgMar w:top="1701" w:right="1440" w:bottom="1440" w:left="1440" w:header="851" w:footer="992"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w:font w:name="굴림">
    <w:panose1 w:val="020B0600000101010101"/>
    <w:family w:val="modern"/>
    <w:charset w:val="81"/>
    <w:notTrueType w:val="false"/>
    <w:sig w:usb0="B00002AF" w:usb1="69D77CFB" w:usb2="00000030" w:usb3="00000001" w:csb0="4008009F" w:csb1="DFD70000"/>
  </w:font>
  <w:font w:name="함초롬바탕">
    <w:panose1 w:val="02030604000101010101"/>
    <w:family w:val="roman"/>
    <w:charset w:val="81"/>
    <w:notTrueType w:val="false"/>
    <w:sig w:usb0="F70006FF" w:usb1="19DFFFFF" w:usb2="001BFDD7" w:usb3="00000001" w:csb0="001F01FF" w:csb1="00000001"/>
  </w:font>
  <w:font w:name="맑은 고딕">
    <w:panose1 w:val="020B0503020000020004"/>
    <w:family w:val="modern"/>
    <w:charset w:val="81"/>
    <w:notTrueType w:val="false"/>
    <w:sig w:usb0="9000002F" w:usb1="29D77CFB" w:usb2="00000012" w:usb3="00000001" w:csb0="00080001" w:csb1="00000001"/>
  </w:font>
  <w:font w:name="바탕">
    <w:panose1 w:val="02030600000101010101"/>
    <w:family w:val="roman"/>
    <w:charset w:val="81"/>
    <w:notTrueType w:val="false"/>
    <w:sig w:usb0="B00002AF" w:usb1="69D77CFB" w:usb2="00000030" w:usb3="00000001" w:csb0="4008009F" w:csb1="DFD7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14="http://schemas.microsoft.com/office/word/2010/wordml" xmlns:wne="http://schemas.microsoft.com/office/word/2006/wordml">
  <w:abstractNum w:abstractNumId="0">
    <w:nsid w:val="58f45c87"/>
    <w:multiLevelType w:val="hybridMultilevel"/>
    <w:tmpl w:val="81e007fe"/>
    <w:lvl w:ilvl="0" w:tplc="a4861cf6">
      <w:start w:val="1"/>
      <w:lvlText w:val="%1."/>
      <w:lvlJc w:val="left"/>
      <w:pPr>
        <w:ind w:left="760" w:hanging="360"/>
      </w:pPr>
      <w:rPr>
        <w:rFonts w:hint="default"/>
      </w:rPr>
    </w:lvl>
    <w:lvl w:ilvl="1" w:tentative="on" w:tplc="4090019">
      <w:start w:val="1"/>
      <w:numFmt w:val="upperLetter"/>
      <w:lvlText w:val="%2."/>
      <w:lvlJc w:val="left"/>
      <w:pPr>
        <w:ind w:left="1200" w:hanging="400"/>
      </w:pPr>
    </w:lvl>
    <w:lvl w:ilvl="2" w:tentative="on" w:tplc="409001b">
      <w:start w:val="1"/>
      <w:numFmt w:val="lowerRoman"/>
      <w:lvlText w:val="%3."/>
      <w:lvlJc w:val="right"/>
      <w:pPr>
        <w:ind w:left="1600" w:hanging="400"/>
      </w:pPr>
    </w:lvl>
    <w:lvl w:ilvl="3" w:tentative="on" w:tplc="409000f">
      <w:start w:val="1"/>
      <w:lvlText w:val="%4."/>
      <w:lvlJc w:val="left"/>
      <w:pPr>
        <w:ind w:left="2000" w:hanging="400"/>
      </w:pPr>
    </w:lvl>
    <w:lvl w:ilvl="4" w:tentative="on" w:tplc="4090019">
      <w:start w:val="1"/>
      <w:numFmt w:val="upperLetter"/>
      <w:lvlText w:val="%5."/>
      <w:lvlJc w:val="left"/>
      <w:pPr>
        <w:ind w:left="2400" w:hanging="400"/>
      </w:pPr>
    </w:lvl>
    <w:lvl w:ilvl="5" w:tentative="on" w:tplc="409001b">
      <w:start w:val="1"/>
      <w:numFmt w:val="lowerRoman"/>
      <w:lvlText w:val="%6."/>
      <w:lvlJc w:val="right"/>
      <w:pPr>
        <w:ind w:left="2800" w:hanging="400"/>
      </w:pPr>
    </w:lvl>
    <w:lvl w:ilvl="6" w:tentative="on" w:tplc="409000f">
      <w:start w:val="1"/>
      <w:lvlText w:val="%7."/>
      <w:lvlJc w:val="left"/>
      <w:pPr>
        <w:ind w:left="3200" w:hanging="400"/>
      </w:pPr>
    </w:lvl>
    <w:lvl w:ilvl="7" w:tentative="on" w:tplc="4090019">
      <w:start w:val="1"/>
      <w:numFmt w:val="upperLetter"/>
      <w:lvlText w:val="%8."/>
      <w:lvlJc w:val="left"/>
      <w:pPr>
        <w:ind w:left="3600" w:hanging="400"/>
      </w:pPr>
    </w:lvl>
    <w:lvl w:ilvl="8" w:tentative="on" w:tplc="409001b">
      <w:start w:val="1"/>
      <w:numFmt w:val="lowerRoman"/>
      <w:lvlText w:val="%9."/>
      <w:lvlJc w:val="right"/>
      <w:pPr>
        <w:ind w:left="4000" w:hanging="400"/>
      </w:pPr>
    </w:lvl>
  </w:abstractNum>
  <w:abstractNum w:abstractNumId="1">
    <w:nsid w:val="500211a3"/>
    <w:multiLevelType w:val="hybridMultilevel"/>
    <w:tmpl w:val="f804419a"/>
    <w:lvl w:ilvl="0" w:tplc="c2fe37fa">
      <w:start w:val="1"/>
      <w:lvlText w:val="%1."/>
      <w:lvlJc w:val="left"/>
      <w:pPr>
        <w:ind w:left="760" w:hanging="360"/>
      </w:pPr>
      <w:rPr>
        <w:rFonts w:hint="default"/>
      </w:rPr>
    </w:lvl>
    <w:lvl w:ilvl="1" w:tentative="on" w:tplc="4090019">
      <w:start w:val="1"/>
      <w:numFmt w:val="upperLetter"/>
      <w:lvlText w:val="%2."/>
      <w:lvlJc w:val="left"/>
      <w:pPr>
        <w:ind w:left="1200" w:hanging="400"/>
      </w:pPr>
    </w:lvl>
    <w:lvl w:ilvl="2" w:tentative="on" w:tplc="409001b">
      <w:start w:val="1"/>
      <w:numFmt w:val="lowerRoman"/>
      <w:lvlText w:val="%3."/>
      <w:lvlJc w:val="right"/>
      <w:pPr>
        <w:ind w:left="1600" w:hanging="400"/>
      </w:pPr>
    </w:lvl>
    <w:lvl w:ilvl="3" w:tentative="on" w:tplc="409000f">
      <w:start w:val="1"/>
      <w:lvlText w:val="%4."/>
      <w:lvlJc w:val="left"/>
      <w:pPr>
        <w:ind w:left="2000" w:hanging="400"/>
      </w:pPr>
    </w:lvl>
    <w:lvl w:ilvl="4" w:tentative="on" w:tplc="4090019">
      <w:start w:val="1"/>
      <w:numFmt w:val="upperLetter"/>
      <w:lvlText w:val="%5."/>
      <w:lvlJc w:val="left"/>
      <w:pPr>
        <w:ind w:left="2400" w:hanging="400"/>
      </w:pPr>
    </w:lvl>
    <w:lvl w:ilvl="5" w:tentative="on" w:tplc="409001b">
      <w:start w:val="1"/>
      <w:numFmt w:val="lowerRoman"/>
      <w:lvlText w:val="%6."/>
      <w:lvlJc w:val="right"/>
      <w:pPr>
        <w:ind w:left="2800" w:hanging="400"/>
      </w:pPr>
    </w:lvl>
    <w:lvl w:ilvl="6" w:tentative="on" w:tplc="409000f">
      <w:start w:val="1"/>
      <w:lvlText w:val="%7."/>
      <w:lvlJc w:val="left"/>
      <w:pPr>
        <w:ind w:left="3200" w:hanging="400"/>
      </w:pPr>
    </w:lvl>
    <w:lvl w:ilvl="7" w:tentative="on" w:tplc="4090019">
      <w:start w:val="1"/>
      <w:numFmt w:val="upperLetter"/>
      <w:lvlText w:val="%8."/>
      <w:lvlJc w:val="left"/>
      <w:pPr>
        <w:ind w:left="3600" w:hanging="400"/>
      </w:pPr>
    </w:lvl>
    <w:lvl w:ilvl="8" w:tentative="on" w:tplc="409001b">
      <w:start w:val="1"/>
      <w:numFmt w:val="lowerRoman"/>
      <w:lvlText w:val="%9."/>
      <w:lvlJc w:val="right"/>
      <w:pPr>
        <w:ind w:left="4000" w:hanging="400"/>
      </w:pPr>
    </w:lvl>
  </w:abstractNum>
  <w:abstractNum w:abstractNumId="2">
    <w:nsid w:val="62d97193"/>
    <w:multiLevelType w:val="hybridMultilevel"/>
    <w:tmpl w:val="12349e34"/>
    <w:lvl w:ilvl="0" w:tplc="7452f9e2">
      <w:start w:val="1"/>
      <w:lvlText w:val="%1."/>
      <w:lvlJc w:val="left"/>
      <w:pPr>
        <w:ind w:left="760" w:hanging="360"/>
      </w:pPr>
      <w:rPr>
        <w:rFonts w:hint="default"/>
      </w:rPr>
    </w:lvl>
    <w:lvl w:ilvl="1" w:tentative="on" w:tplc="4090019">
      <w:start w:val="1"/>
      <w:numFmt w:val="upperLetter"/>
      <w:lvlText w:val="%2."/>
      <w:lvlJc w:val="left"/>
      <w:pPr>
        <w:ind w:left="1200" w:hanging="400"/>
      </w:pPr>
    </w:lvl>
    <w:lvl w:ilvl="2" w:tentative="on" w:tplc="409001b">
      <w:start w:val="1"/>
      <w:numFmt w:val="lowerRoman"/>
      <w:lvlText w:val="%3."/>
      <w:lvlJc w:val="right"/>
      <w:pPr>
        <w:ind w:left="1600" w:hanging="400"/>
      </w:pPr>
    </w:lvl>
    <w:lvl w:ilvl="3" w:tentative="on" w:tplc="409000f">
      <w:start w:val="1"/>
      <w:lvlText w:val="%4."/>
      <w:lvlJc w:val="left"/>
      <w:pPr>
        <w:ind w:left="2000" w:hanging="400"/>
      </w:pPr>
    </w:lvl>
    <w:lvl w:ilvl="4" w:tentative="on" w:tplc="4090019">
      <w:start w:val="1"/>
      <w:numFmt w:val="upperLetter"/>
      <w:lvlText w:val="%5."/>
      <w:lvlJc w:val="left"/>
      <w:pPr>
        <w:ind w:left="2400" w:hanging="400"/>
      </w:pPr>
    </w:lvl>
    <w:lvl w:ilvl="5" w:tentative="on" w:tplc="409001b">
      <w:start w:val="1"/>
      <w:numFmt w:val="lowerRoman"/>
      <w:lvlText w:val="%6."/>
      <w:lvlJc w:val="right"/>
      <w:pPr>
        <w:ind w:left="2800" w:hanging="400"/>
      </w:pPr>
    </w:lvl>
    <w:lvl w:ilvl="6" w:tentative="on" w:tplc="409000f">
      <w:start w:val="1"/>
      <w:lvlText w:val="%7."/>
      <w:lvlJc w:val="left"/>
      <w:pPr>
        <w:ind w:left="3200" w:hanging="400"/>
      </w:pPr>
    </w:lvl>
    <w:lvl w:ilvl="7" w:tentative="on" w:tplc="4090019">
      <w:start w:val="1"/>
      <w:numFmt w:val="upperLetter"/>
      <w:lvlText w:val="%8."/>
      <w:lvlJc w:val="left"/>
      <w:pPr>
        <w:ind w:left="3600" w:hanging="400"/>
      </w:pPr>
    </w:lvl>
    <w:lvl w:ilvl="8" w:tentative="on" w:tplc="409001b">
      <w:start w:val="1"/>
      <w:numFmt w:val="lowerRoman"/>
      <w:lvlText w:val="%9."/>
      <w:lvlJc w:val="right"/>
      <w:pPr>
        <w:ind w:left="4000" w:hanging="400"/>
      </w:pPr>
    </w:lvl>
  </w:abstractNum>
  <w:abstractNum w:abstractNumId="3">
    <w:nsid w:val="1c39776f"/>
    <w:multiLevelType w:val="hybridMultilevel"/>
    <w:tmpl w:val="8e02829c"/>
    <w:lvl w:ilvl="0" w:tplc="70e80622">
      <w:start w:val="1"/>
      <w:lvlText w:val="%1."/>
      <w:lvlJc w:val="left"/>
      <w:pPr>
        <w:ind w:left="760" w:hanging="360"/>
      </w:pPr>
      <w:rPr>
        <w:rFonts w:hint="default"/>
      </w:rPr>
    </w:lvl>
    <w:lvl w:ilvl="1" w:tentative="on" w:tplc="4090019">
      <w:start w:val="1"/>
      <w:numFmt w:val="upperLetter"/>
      <w:lvlText w:val="%2."/>
      <w:lvlJc w:val="left"/>
      <w:pPr>
        <w:ind w:left="1200" w:hanging="400"/>
      </w:pPr>
    </w:lvl>
    <w:lvl w:ilvl="2" w:tentative="on" w:tplc="409001b">
      <w:start w:val="1"/>
      <w:numFmt w:val="lowerRoman"/>
      <w:lvlText w:val="%3."/>
      <w:lvlJc w:val="right"/>
      <w:pPr>
        <w:ind w:left="1600" w:hanging="400"/>
      </w:pPr>
    </w:lvl>
    <w:lvl w:ilvl="3" w:tentative="on" w:tplc="409000f">
      <w:start w:val="1"/>
      <w:lvlText w:val="%4."/>
      <w:lvlJc w:val="left"/>
      <w:pPr>
        <w:ind w:left="2000" w:hanging="400"/>
      </w:pPr>
    </w:lvl>
    <w:lvl w:ilvl="4" w:tentative="on" w:tplc="4090019">
      <w:start w:val="1"/>
      <w:numFmt w:val="upperLetter"/>
      <w:lvlText w:val="%5."/>
      <w:lvlJc w:val="left"/>
      <w:pPr>
        <w:ind w:left="2400" w:hanging="400"/>
      </w:pPr>
    </w:lvl>
    <w:lvl w:ilvl="5" w:tentative="on" w:tplc="409001b">
      <w:start w:val="1"/>
      <w:numFmt w:val="lowerRoman"/>
      <w:lvlText w:val="%6."/>
      <w:lvlJc w:val="right"/>
      <w:pPr>
        <w:ind w:left="2800" w:hanging="400"/>
      </w:pPr>
    </w:lvl>
    <w:lvl w:ilvl="6" w:tentative="on" w:tplc="409000f">
      <w:start w:val="1"/>
      <w:lvlText w:val="%7."/>
      <w:lvlJc w:val="left"/>
      <w:pPr>
        <w:ind w:left="3200" w:hanging="400"/>
      </w:pPr>
    </w:lvl>
    <w:lvl w:ilvl="7" w:tentative="on" w:tplc="4090019">
      <w:start w:val="1"/>
      <w:numFmt w:val="upperLetter"/>
      <w:lvlText w:val="%8."/>
      <w:lvlJc w:val="left"/>
      <w:pPr>
        <w:ind w:left="3600" w:hanging="400"/>
      </w:pPr>
    </w:lvl>
    <w:lvl w:ilvl="8" w:tentative="on" w:tplc="409001b">
      <w:start w:val="1"/>
      <w:numFmt w:val="lowerRoman"/>
      <w:lvlText w:val="%9."/>
      <w:lvlJc w:val="right"/>
      <w:pPr>
        <w:ind w:left="4000" w:hanging="400"/>
      </w:p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w:zoom w:percent="103"/>
  <w:removePersonalInformation/>
  <w:bordersDontSurroundHeader/>
  <w:bordersDontSurroundFooter/>
  <w:hideGrammaticalErrors/>
  <w:proofState w:spelling="clean" w:grammar="clean"/>
  <w:defaultTabStop w:val="800"/>
  <w:hyphenationZone w:val="360"/>
  <w:stylePaneFormatFilter w:val="4024" w:allStyles="0" w:customStyles="0" w:latentStyles="1" w:stylesInUse="0" w:headingStyles="1" w:numberingStyles="0" w:tableStyles="0" w:directFormattingOnRuns="0" w:directFormattingOnParagraphs="0" w:directFormattingOnNumbering="0" w:directFormattingOnTables="0" w:clearFormatting="0" w:top3HeadingStyles="0" w:visibleStyles="1" w:alternateStyleNames="0"/>
  <w:drawingGridHorizontalSpacing w:val="180"/>
  <w:drawingGridVerticalSpacing w:val="180"/>
  <w:displayHorizontalDrawingGridEvery w:val="1"/>
  <w:displayVerticalDrawingGridEvery w:val="2"/>
  <w:noPunctuationKerning/>
  <w:characterSpacingControl w:val="doNotCompres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0"/>
    <m:dispDef m:val="1"/>
    <m:lMargin m:val="0"/>
    <m:rMargin m:val="0"/>
    <m:defJc m:val="centerGroup"/>
    <m:wrapIndent m:val="0"/>
    <m:wrapRight m:val="0"/>
    <m:intLim m:val="subSup"/>
    <m:naryLim m:val="undOvr"/>
    <m:interSp m:val="0"/>
    <m:intraSp m:val="0"/>
    <m:preSp m:val="0"/>
    <m:postSp m:val="0"/>
  </m:mathPr>
  <w:themeFontLang w:val="en-US" w:eastAsia="ko-KR" w:bidi="ar-SA"/>
</w:settings>
</file>

<file path=word/styles.xml><?xml version="1.0" encoding="utf-8"?>
<w:styles xmlns:r="http://schemas.openxmlformats.org/officeDocument/2006/relationships" xmlns:w="http://schemas.openxmlformats.org/wordprocessingml/2006/main">
  <w:docDefaults>
    <w:rPrDefault>
      <w:rPr>
        <w:lang w:val="en-US" w:eastAsia="ko-KR" w:bidi="ar-SA"/>
        <w:rFonts w:asciiTheme="minorHAnsi" w:eastAsiaTheme="minorEastAsia" w:hAnsiTheme="minorHAnsi" w:cstheme="minorBidi"/>
        <w:szCs w:val="22"/>
        <w:kern w:val="2"/>
      </w:rPr>
    </w:rPrDefault>
    <w:pPrDefault>
      <w:pPr>
        <w:jc w:val="both"/>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87" w:unhideWhenUsed="1"/>
    <w:lsdException w:name="toc 2" w:semiHidden="1" w:uiPriority="87" w:unhideWhenUsed="1"/>
    <w:lsdException w:name="toc 3" w:semiHidden="1" w:uiPriority="87" w:unhideWhenUsed="1"/>
    <w:lsdException w:name="toc 4" w:semiHidden="1" w:uiPriority="87" w:unhideWhenUsed="1"/>
    <w:lsdException w:name="toc 5" w:semiHidden="1" w:uiPriority="87" w:unhideWhenUsed="1"/>
    <w:lsdException w:name="toc 6" w:semiHidden="1" w:uiPriority="87" w:unhideWhenUsed="1"/>
    <w:lsdException w:name="toc 7" w:semiHidden="1" w:uiPriority="87" w:unhideWhenUsed="1"/>
    <w:lsdException w:name="toc 8" w:semiHidden="1" w:uiPriority="87" w:unhideWhenUsed="1"/>
    <w:lsdException w:name="toc 9" w:semiHidden="1" w:uiPriority="87"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83"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22"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23"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52" w:qFormat="1"/>
    <w:lsdException w:name="Emphasis" w:uiPriority="5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87"/>
    <w:lsdException w:name="Table Theme" w:semiHidden="1" w:unhideWhenUsed="1"/>
    <w:lsdException w:name="Placeholder Text" w:semiHidden="1"/>
    <w:lsdException w:name="No Spacing" w:uiPriority="1" w:qFormat="1"/>
    <w:lsdException w:name="Light Shading" w:uiPriority="150"/>
    <w:lsdException w:name="Light List" w:uiPriority="151"/>
    <w:lsdException w:name="Light Grid" w:uiPriority="152"/>
    <w:lsdException w:name="Medium Shading 1"/>
    <w:lsdException w:name="Medium Shading 2" w:uiPriority="0"/>
    <w:lsdException w:name="Medium List 1" w:uiPriority="0"/>
    <w:lsdException w:name="Medium List 2" w:uiPriority="0"/>
    <w:lsdException w:name="Medium Grid 1" w:uiPriority="0"/>
    <w:lsdException w:name="Medium Grid 2" w:uiPriority="0"/>
    <w:lsdException w:name="Medium Grid 3" w:uiPriority="0"/>
    <w:lsdException w:name="Dark List" w:uiPriority="0"/>
    <w:lsdException w:name="Colorful Shading" w:uiPriority="0"/>
    <w:lsdException w:name="Colorful List" w:uiPriority="0"/>
    <w:lsdException w:name="Colorful Grid" w:uiPriority="0"/>
    <w:lsdException w:name="Light Shading Accent 1" w:uiPriority="150"/>
    <w:lsdException w:name="Light List Accent 1" w:uiPriority="151"/>
    <w:lsdException w:name="Light Grid Accent 1" w:uiPriority="152"/>
    <w:lsdException w:name="Medium Shading 2 Accent 1" w:uiPriority="0"/>
    <w:lsdException w:name="Medium List 1 Accent 1" w:uiPriority="0"/>
    <w:lsdException w:name="Revision" w:semiHidden="1"/>
    <w:lsdException w:name="List Paragraph" w:uiPriority="82" w:qFormat="1"/>
    <w:lsdException w:name="Quote" w:uiPriority="65" w:qFormat="1"/>
    <w:lsdException w:name="Intense Quote" w:uiPriority="72" w:qFormat="1"/>
    <w:lsdException w:name="Medium List 2 Accent 1" w:uiPriority="0"/>
    <w:lsdException w:name="Medium Grid 1 Accent 1" w:uiPriority="0"/>
    <w:lsdException w:name="Medium Grid 2 Accent 1" w:uiPriority="0"/>
    <w:lsdException w:name="Medium Grid 3 Accent 1" w:uiPriority="0"/>
    <w:lsdException w:name="Dark List Accent 1" w:uiPriority="0"/>
    <w:lsdException w:name="Colorful Shading Accent 1" w:uiPriority="0"/>
    <w:lsdException w:name="Colorful List Accent 1" w:uiPriority="0"/>
    <w:lsdException w:name="Colorful Grid Accent 1" w:uiPriority="0"/>
    <w:lsdException w:name="Light Shading Accent 2" w:uiPriority="150"/>
    <w:lsdException w:name="Light List Accent 2" w:uiPriority="151"/>
    <w:lsdException w:name="Light Grid Accent 2" w:uiPriority="152"/>
    <w:lsdException w:name="Medium Shading 1 Accent 2"/>
    <w:lsdException w:name="Medium Shading 2 Accent 2" w:uiPriority="0"/>
    <w:lsdException w:name="Medium List 1 Accent 2" w:uiPriority="0"/>
    <w:lsdException w:name="Medium List 2 Accent 2" w:uiPriority="0"/>
    <w:lsdException w:name="Medium Grid 1 Accent 2" w:uiPriority="0"/>
    <w:lsdException w:name="Medium Grid 2 Accent 2" w:uiPriority="0"/>
    <w:lsdException w:name="Medium Grid 3 Accent 2" w:uiPriority="0"/>
    <w:lsdException w:name="Dark List Accent 2" w:uiPriority="0"/>
    <w:lsdException w:name="Colorful Shading Accent 2" w:uiPriority="0"/>
    <w:lsdException w:name="Colorful List Accent 2" w:uiPriority="0"/>
    <w:lsdException w:name="Colorful Grid Accent 2" w:uiPriority="0"/>
    <w:lsdException w:name="Light Shading Accent 3" w:uiPriority="150"/>
    <w:lsdException w:name="Light List Accent 3" w:uiPriority="151"/>
    <w:lsdException w:name="Light Grid Accent 3" w:uiPriority="152"/>
    <w:lsdException w:name="Medium Shading 1 Accent 3"/>
    <w:lsdException w:name="Medium Shading 2 Accent 3" w:uiPriority="0"/>
    <w:lsdException w:name="Medium List 1 Accent 3" w:uiPriority="0"/>
    <w:lsdException w:name="Medium List 2 Accent 3" w:uiPriority="0"/>
    <w:lsdException w:name="Medium Grid 1 Accent 3" w:uiPriority="0"/>
    <w:lsdException w:name="Medium Grid 2 Accent 3" w:uiPriority="0"/>
    <w:lsdException w:name="Medium Grid 3 Accent 3" w:uiPriority="0"/>
    <w:lsdException w:name="Dark List Accent 3" w:uiPriority="0"/>
    <w:lsdException w:name="Colorful Shading Accent 3" w:uiPriority="0"/>
    <w:lsdException w:name="Colorful List Accent 3" w:uiPriority="0"/>
    <w:lsdException w:name="Colorful Grid Accent 3" w:uiPriority="0"/>
    <w:lsdException w:name="Light Shading Accent 4" w:uiPriority="150"/>
    <w:lsdException w:name="Light List Accent 4" w:uiPriority="151"/>
    <w:lsdException w:name="Light Grid Accent 4" w:uiPriority="152"/>
    <w:lsdException w:name="Medium Shading 1 Accent 4"/>
    <w:lsdException w:name="Medium Shading 2 Accent 4" w:uiPriority="0"/>
    <w:lsdException w:name="Medium List 1 Accent 4" w:uiPriority="0"/>
    <w:lsdException w:name="Medium List 2 Accent 4" w:uiPriority="0"/>
    <w:lsdException w:name="Medium Grid 1 Accent 4" w:uiPriority="0"/>
    <w:lsdException w:name="Medium Grid 2 Accent 4" w:uiPriority="0"/>
    <w:lsdException w:name="Medium Grid 3 Accent 4" w:uiPriority="0"/>
    <w:lsdException w:name="Dark List Accent 4" w:uiPriority="0"/>
    <w:lsdException w:name="Colorful Shading Accent 4" w:uiPriority="0"/>
    <w:lsdException w:name="Colorful List Accent 4" w:uiPriority="0"/>
    <w:lsdException w:name="Colorful Grid Accent 4" w:uiPriority="0"/>
    <w:lsdException w:name="Light Shading Accent 5" w:uiPriority="150"/>
    <w:lsdException w:name="Light List Accent 5" w:uiPriority="151"/>
    <w:lsdException w:name="Light Grid Accent 5" w:uiPriority="152"/>
    <w:lsdException w:name="Medium Shading 1 Accent 5"/>
    <w:lsdException w:name="Medium Shading 2 Accent 5" w:uiPriority="0"/>
    <w:lsdException w:name="Medium List 1 Accent 5" w:uiPriority="0"/>
    <w:lsdException w:name="Medium List 2 Accent 5" w:uiPriority="0"/>
    <w:lsdException w:name="Medium Grid 1 Accent 5" w:uiPriority="0"/>
    <w:lsdException w:name="Medium Grid 2 Accent 5" w:uiPriority="0"/>
    <w:lsdException w:name="Medium Grid 3 Accent 5" w:uiPriority="0"/>
    <w:lsdException w:name="Dark List Accent 5" w:uiPriority="0"/>
    <w:lsdException w:name="Colorful Shading Accent 5" w:uiPriority="0"/>
    <w:lsdException w:name="Colorful List Accent 5" w:uiPriority="0"/>
    <w:lsdException w:name="Colorful Grid Accent 5" w:uiPriority="0"/>
    <w:lsdException w:name="Light Shading Accent 6" w:uiPriority="150"/>
    <w:lsdException w:name="Light List Accent 6" w:uiPriority="151"/>
    <w:lsdException w:name="Light Grid Accent 6" w:uiPriority="152"/>
    <w:lsdException w:name="Medium Shading 1 Accent 6"/>
    <w:lsdException w:name="Medium Shading 2 Accent 6" w:uiPriority="0"/>
    <w:lsdException w:name="Medium List 1 Accent 6" w:uiPriority="0"/>
    <w:lsdException w:name="Medium List 2 Accent 6" w:uiPriority="0"/>
    <w:lsdException w:name="Medium Grid 1 Accent 6" w:uiPriority="0"/>
    <w:lsdException w:name="Medium Grid 2 Accent 6" w:uiPriority="0"/>
    <w:lsdException w:name="Medium Grid 3 Accent 6" w:uiPriority="0"/>
    <w:lsdException w:name="Dark List Accent 6" w:uiPriority="0"/>
    <w:lsdException w:name="Colorful Shading Accent 6" w:uiPriority="0"/>
    <w:lsdException w:name="Colorful List Accent 6" w:uiPriority="0"/>
    <w:lsdException w:name="Colorful Grid Accent 6" w:uiPriority="0"/>
    <w:lsdException w:name="Subtle Emphasis" w:uiPriority="37" w:qFormat="1"/>
    <w:lsdException w:name="Intense Emphasis" w:uiPriority="51" w:qFormat="1"/>
    <w:lsdException w:name="Subtle Reference" w:uiPriority="73" w:qFormat="1"/>
    <w:lsdException w:name="Intense Reference" w:uiPriority="80" w:qFormat="1"/>
    <w:lsdException w:name="Book Title" w:uiPriority="81" w:qFormat="1"/>
    <w:lsdException w:name="Bibliography" w:semiHidden="1" w:uiPriority="85" w:unhideWhenUsed="1"/>
    <w:lsdException w:name="TOC Heading" w:semiHidden="1" w:uiPriority="87" w:unhideWhenUsed="1" w:qFormat="1"/>
    <w:lsdException w:name="Plain Table 1" w:uiPriority="101"/>
    <w:lsdException w:name="Plain Table 2" w:uiPriority="102"/>
    <w:lsdException w:name="Plain Table 3" w:uiPriority="103"/>
    <w:lsdException w:name="Plain Table 4" w:uiPriority="104"/>
    <w:lsdException w:name="Plain Table 5" w:uiPriority="105"/>
    <w:lsdException w:name="Grid Table Light" w:uiPriority="100"/>
    <w:lsdException w:name="Grid Table 1 Light" w:uiPriority="112"/>
    <w:lsdException w:name="Grid Table 2" w:uiPriority="113"/>
    <w:lsdException w:name="Grid Table 3" w:uiPriority="114"/>
    <w:lsdException w:name="Grid Table 4" w:uiPriority="115"/>
    <w:lsdException w:name="Grid Table 5 Dark" w:uiPriority="128"/>
    <w:lsdException w:name="Grid Table 6 Colorful" w:uiPriority="129"/>
    <w:lsdException w:name="Grid Table 7 Colorful" w:uiPriority="130"/>
    <w:lsdException w:name="Grid Table 1 Light Accent 1" w:uiPriority="112"/>
    <w:lsdException w:name="Grid Table 2 Accent 1" w:uiPriority="113"/>
    <w:lsdException w:name="Grid Table 3 Accent 1" w:uiPriority="114"/>
    <w:lsdException w:name="Grid Table 4 Accent 1" w:uiPriority="115"/>
    <w:lsdException w:name="Grid Table 5 Dark Accent 1" w:uiPriority="128"/>
    <w:lsdException w:name="Grid Table 6 Colorful Accent 1" w:uiPriority="129"/>
    <w:lsdException w:name="Grid Table 7 Colorful Accent 1" w:uiPriority="130"/>
    <w:lsdException w:name="Grid Table 1 Light Accent 2" w:uiPriority="112"/>
    <w:lsdException w:name="Grid Table 2 Accent 2" w:uiPriority="113"/>
    <w:lsdException w:name="Grid Table 3 Accent 2" w:uiPriority="114"/>
    <w:lsdException w:name="Grid Table 4 Accent 2" w:uiPriority="115"/>
    <w:lsdException w:name="Grid Table 5 Dark Accent 2" w:uiPriority="128"/>
    <w:lsdException w:name="Grid Table 6 Colorful Accent 2" w:uiPriority="129"/>
    <w:lsdException w:name="Grid Table 7 Colorful Accent 2" w:uiPriority="130"/>
    <w:lsdException w:name="Grid Table 1 Light Accent 3" w:uiPriority="112"/>
    <w:lsdException w:name="Grid Table 2 Accent 3" w:uiPriority="113"/>
    <w:lsdException w:name="Grid Table 3 Accent 3" w:uiPriority="114"/>
    <w:lsdException w:name="Grid Table 4 Accent 3" w:uiPriority="115"/>
    <w:lsdException w:name="Grid Table 5 Dark Accent 3" w:uiPriority="128"/>
    <w:lsdException w:name="Grid Table 6 Colorful Accent 3" w:uiPriority="129"/>
    <w:lsdException w:name="Grid Table 7 Colorful Accent 3" w:uiPriority="130"/>
    <w:lsdException w:name="Grid Table 1 Light Accent 4" w:uiPriority="112"/>
    <w:lsdException w:name="Grid Table 2 Accent 4" w:uiPriority="113"/>
    <w:lsdException w:name="Grid Table 3 Accent 4" w:uiPriority="114"/>
    <w:lsdException w:name="Grid Table 4 Accent 4" w:uiPriority="115"/>
    <w:lsdException w:name="Grid Table 5 Dark Accent 4" w:uiPriority="128"/>
    <w:lsdException w:name="Grid Table 6 Colorful Accent 4" w:uiPriority="129"/>
    <w:lsdException w:name="Grid Table 7 Colorful Accent 4" w:uiPriority="130"/>
    <w:lsdException w:name="Grid Table 1 Light Accent 5" w:uiPriority="112"/>
    <w:lsdException w:name="Grid Table 2 Accent 5" w:uiPriority="113"/>
    <w:lsdException w:name="Grid Table 3 Accent 5" w:uiPriority="114"/>
    <w:lsdException w:name="Grid Table 4 Accent 5" w:uiPriority="115"/>
    <w:lsdException w:name="Grid Table 5 Dark Accent 5" w:uiPriority="128"/>
    <w:lsdException w:name="Grid Table 6 Colorful Accent 5" w:uiPriority="129"/>
    <w:lsdException w:name="Grid Table 7 Colorful Accent 5" w:uiPriority="130"/>
    <w:lsdException w:name="Grid Table 1 Light Accent 6" w:uiPriority="112"/>
    <w:lsdException w:name="Grid Table 2 Accent 6" w:uiPriority="113"/>
    <w:lsdException w:name="Grid Table 3 Accent 6" w:uiPriority="114"/>
    <w:lsdException w:name="Grid Table 4 Accent 6" w:uiPriority="115"/>
    <w:lsdException w:name="Grid Table 5 Dark Accent 6" w:uiPriority="128"/>
    <w:lsdException w:name="Grid Table 6 Colorful Accent 6" w:uiPriority="129"/>
    <w:lsdException w:name="Grid Table 7 Colorful Accent 6" w:uiPriority="130"/>
    <w:lsdException w:name="List Table 1 Light" w:uiPriority="112"/>
    <w:lsdException w:name="List Table 2" w:uiPriority="113"/>
    <w:lsdException w:name="List Table 3" w:uiPriority="114"/>
    <w:lsdException w:name="List Table 4" w:uiPriority="115"/>
    <w:lsdException w:name="List Table 5 Dark" w:uiPriority="128"/>
    <w:lsdException w:name="List Table 6 Colorful" w:uiPriority="129"/>
    <w:lsdException w:name="List Table 7 Colorful" w:uiPriority="130"/>
    <w:lsdException w:name="List Table 1 Light Accent 1" w:uiPriority="112"/>
    <w:lsdException w:name="List Table 2 Accent 1" w:uiPriority="113"/>
    <w:lsdException w:name="List Table 3 Accent 1" w:uiPriority="114"/>
    <w:lsdException w:name="List Table 4 Accent 1" w:uiPriority="115"/>
    <w:lsdException w:name="List Table 5 Dark Accent 1" w:uiPriority="128"/>
    <w:lsdException w:name="List Table 6 Colorful Accent 1" w:uiPriority="129"/>
    <w:lsdException w:name="List Table 7 Colorful Accent 1" w:uiPriority="130"/>
    <w:lsdException w:name="List Table 1 Light Accent 2" w:uiPriority="112"/>
    <w:lsdException w:name="List Table 2 Accent 2" w:uiPriority="113"/>
    <w:lsdException w:name="List Table 3 Accent 2" w:uiPriority="114"/>
    <w:lsdException w:name="List Table 4 Accent 2" w:uiPriority="115"/>
    <w:lsdException w:name="List Table 5 Dark Accent 2" w:uiPriority="128"/>
    <w:lsdException w:name="List Table 6 Colorful Accent 2" w:uiPriority="129"/>
    <w:lsdException w:name="List Table 7 Colorful Accent 2" w:uiPriority="130"/>
    <w:lsdException w:name="List Table 1 Light Accent 3" w:uiPriority="112"/>
    <w:lsdException w:name="List Table 2 Accent 3" w:uiPriority="113"/>
    <w:lsdException w:name="List Table 3 Accent 3" w:uiPriority="114"/>
    <w:lsdException w:name="List Table 4 Accent 3" w:uiPriority="115"/>
    <w:lsdException w:name="List Table 5 Dark Accent 3" w:uiPriority="128"/>
    <w:lsdException w:name="List Table 6 Colorful Accent 3" w:uiPriority="129"/>
    <w:lsdException w:name="List Table 7 Colorful Accent 3" w:uiPriority="130"/>
    <w:lsdException w:name="List Table 1 Light Accent 4" w:uiPriority="112"/>
    <w:lsdException w:name="List Table 2 Accent 4" w:uiPriority="113"/>
    <w:lsdException w:name="List Table 3 Accent 4" w:uiPriority="114"/>
    <w:lsdException w:name="List Table 4 Accent 4" w:uiPriority="115"/>
    <w:lsdException w:name="List Table 5 Dark Accent 4" w:uiPriority="128"/>
    <w:lsdException w:name="List Table 6 Colorful Accent 4" w:uiPriority="129"/>
    <w:lsdException w:name="List Table 7 Colorful Accent 4" w:uiPriority="130"/>
    <w:lsdException w:name="List Table 1 Light Accent 5" w:uiPriority="112"/>
    <w:lsdException w:name="List Table 2 Accent 5" w:uiPriority="113"/>
    <w:lsdException w:name="List Table 3 Accent 5" w:uiPriority="114"/>
    <w:lsdException w:name="List Table 4 Accent 5" w:uiPriority="115"/>
    <w:lsdException w:name="List Table 5 Dark Accent 5" w:uiPriority="128"/>
    <w:lsdException w:name="List Table 6 Colorful Accent 5" w:uiPriority="129"/>
    <w:lsdException w:name="List Table 7 Colorful Accent 5" w:uiPriority="130"/>
    <w:lsdException w:name="List Table 1 Light Accent 6" w:uiPriority="112"/>
    <w:lsdException w:name="List Table 2 Accent 6" w:uiPriority="113"/>
    <w:lsdException w:name="List Table 3 Accent 6" w:uiPriority="114"/>
    <w:lsdException w:name="List Table 4 Accent 6" w:uiPriority="115"/>
    <w:lsdException w:name="List Table 5 Dark Accent 6" w:uiPriority="128"/>
    <w:lsdException w:name="List Table 6 Colorful Accent 6" w:uiPriority="129"/>
    <w:lsdException w:name="List Table 7 Colorful Accent 6" w:uiPriority="130"/>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autoSpaceDE w:val="off"/>
      <w:autoSpaceDN w:val="off"/>
      <w:widowControl w:val="off"/>
      <w:wordWrap w:val="off"/>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바탕글"/>
    <w:basedOn w:val="a"/>
    <w:pPr>
      <w:snapToGrid w:val="0"/>
      <w:shd w:val="clear" w:color="auto" w:fill="FFFFFF"/>
      <w:spacing w:after="0" w:line="384" w:lineRule="auto"/>
      <w:textAlignment w:val="baseline"/>
    </w:pPr>
    <w:rPr>
      <w:rFonts w:ascii="바탕" w:eastAsia="굴림" w:hAnsi="굴림" w:cs="굴림"/>
      <w:color w:val="000000"/>
      <w:szCs w:val="20"/>
      <w:kern w:val="0"/>
    </w:rPr>
  </w:style>
  <w:style w:type="paragraph" w:styleId="a4">
    <w:name w:val="List Paragraph"/>
    <w:uiPriority w:val="34"/>
    <w:basedOn w:val="a"/>
    <w:qFormat/>
    <w:pPr>
      <w:ind w:leftChars="400" w:left="80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fontTable" Target="fontTable.xml" /><Relationship Id="rId4" Type="http://schemas.openxmlformats.org/officeDocument/2006/relationships/webSettings" Target="webSettings.xml" /><Relationship Id="rId5" Type="http://schemas.openxmlformats.org/officeDocument/2006/relationships/numbering" Target="numbering.xml" /><Relationship Id="rId6" Type="http://schemas.openxmlformats.org/officeDocument/2006/relationships/theme" Target="theme/theme1.xml" /></Relationships>
</file>

<file path=word/theme/theme1.xml><?xml version="1.0" encoding="utf-8"?>
<a:theme xmlns:a="http://schemas.openxmlformats.org/drawingml/2006/main" name="Office 테마">
  <a:themeElements>
    <a:clrScheme name="Office">
      <a:dk1>
        <a:sysClr lastClr="000000" val="windowText"/>
      </a:dk1>
      <a:lt1>
        <a:sysClr lastClr="FFFFFF" val="window"/>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맑은 고딕"/>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6350">
          <a:solidFill>
            <a:schemeClr val="phClr"/>
          </a:solidFill>
          <a:miter lim="800000"/>
        </a:ln>
        <a:ln w="12700">
          <a:solidFill>
            <a:schemeClr val="phClr"/>
          </a:solidFill>
          <a:miter lim="800000"/>
        </a:ln>
        <a:ln w="19050">
          <a:solidFill>
            <a:schemeClr val="phClr"/>
          </a:solidFill>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Application>Word</Application>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주니</dc:creator>
  <cp:keywords/>
  <dc:description/>
  <cp:lastModifiedBy>주니</cp:lastModifiedBy>
  <cp:revision>1</cp:revision>
  <dcterms:created xsi:type="dcterms:W3CDTF">2022-10-25T10:42:00Z</dcterms:created>
  <dcterms:modified xsi:type="dcterms:W3CDTF">2023-04-26T14:20:46Z</dcterms:modified>
  <cp:version>1100.0100.01</cp:version>
</cp:coreProperties>
</file>